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Default="00955D0D"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Pr="002A628E" w:rsidRDefault="003A1289"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FC69E2" w:rsidRPr="00535D42" w:rsidRDefault="00FC69E2" w:rsidP="00FC69E2">
      <w:pPr>
        <w:spacing w:line="276" w:lineRule="auto"/>
        <w:jc w:val="center"/>
        <w:rPr>
          <w:rFonts w:ascii="PT Sans" w:hAnsi="PT Sans"/>
          <w:b/>
          <w:sz w:val="28"/>
          <w:szCs w:val="28"/>
          <w:lang w:val="ru-RU"/>
        </w:rPr>
      </w:pPr>
      <w:bookmarkStart w:id="4" w:name="_Hlk178868232"/>
      <w:bookmarkStart w:id="5" w:name="_Hlk178579961"/>
      <w:r w:rsidRPr="00535D42">
        <w:rPr>
          <w:rFonts w:ascii="PT Sans" w:hAnsi="PT Sans"/>
          <w:b/>
          <w:sz w:val="28"/>
          <w:szCs w:val="28"/>
          <w:lang w:val="ru-RU"/>
        </w:rPr>
        <w:t xml:space="preserve">строительство, техническое перевооружение, реконструкция,  </w:t>
      </w:r>
      <w:r w:rsidRPr="00535D42">
        <w:rPr>
          <w:rFonts w:ascii="PT Sans" w:hAnsi="PT Sans"/>
          <w:b/>
          <w:sz w:val="28"/>
          <w:szCs w:val="28"/>
          <w:lang w:val="ru-RU"/>
        </w:rPr>
        <w:br/>
        <w:t>капитальный ремонт резервуаров на объектах организаций системы «Транснефть»</w:t>
      </w:r>
      <w:bookmarkEnd w:id="4"/>
      <w:bookmarkEnd w:id="5"/>
    </w:p>
    <w:p w:rsidR="00BC722A" w:rsidRPr="002A628E" w:rsidRDefault="00BC722A" w:rsidP="00BC722A">
      <w:pPr>
        <w:spacing w:after="240"/>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6" w:name="_Toc152645434"/>
      <w:r w:rsidRPr="002A628E">
        <w:rPr>
          <w:rFonts w:ascii="PT Sans" w:eastAsia="MS Mincho" w:hAnsi="PT Sans"/>
          <w:b/>
          <w:sz w:val="28"/>
          <w:szCs w:val="28"/>
          <w:lang w:val="ru-RU"/>
        </w:rPr>
        <w:lastRenderedPageBreak/>
        <w:t xml:space="preserve"> Общие положения</w:t>
      </w:r>
      <w:bookmarkEnd w:id="6"/>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7"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8" w:name="_Hlk210731644"/>
      <w:bookmarkEnd w:id="7"/>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8"/>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FC69E2" w:rsidRPr="00535D42" w:rsidRDefault="00FC69E2" w:rsidP="00FC69E2">
      <w:pPr>
        <w:shd w:val="clear" w:color="auto" w:fill="FFFFFF" w:themeFill="background1"/>
        <w:tabs>
          <w:tab w:val="num" w:pos="709"/>
        </w:tabs>
        <w:spacing w:line="312" w:lineRule="auto"/>
        <w:ind w:firstLine="709"/>
        <w:jc w:val="both"/>
        <w:rPr>
          <w:rFonts w:ascii="PT Sans" w:hAnsi="PT Sans"/>
          <w:sz w:val="24"/>
          <w:szCs w:val="24"/>
          <w:lang w:val="ru-RU"/>
        </w:rPr>
      </w:pPr>
      <w:r w:rsidRPr="00535D42">
        <w:rPr>
          <w:rFonts w:ascii="PT Sans" w:hAnsi="PT Sans"/>
          <w:sz w:val="24"/>
          <w:szCs w:val="24"/>
          <w:lang w:val="ru-RU"/>
        </w:rPr>
        <w:t>Предметом ПКО является строительство, техническое перевооружение, реконструкция, капитальный ремонт резервуаров на объектах организаций системы «Транснефть».</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3A1289"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r w:rsidR="00F54B66" w:rsidRPr="003A1289">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3A1289">
        <w:rPr>
          <w:rFonts w:ascii="PT Sans" w:hAnsi="PT Sans"/>
          <w:sz w:val="24"/>
          <w:szCs w:val="24"/>
          <w:lang w:val="ru-RU"/>
        </w:rPr>
        <w:t>составляет более</w:t>
      </w:r>
      <w:r w:rsidR="00F54B66" w:rsidRPr="003A1289">
        <w:rPr>
          <w:rFonts w:ascii="PT Sans" w:hAnsi="PT Sans"/>
          <w:sz w:val="24"/>
          <w:szCs w:val="24"/>
          <w:lang w:val="ru-RU"/>
        </w:rPr>
        <w:t xml:space="preserve"> 20%</w:t>
      </w:r>
      <w:r w:rsidR="003A1289" w:rsidRPr="003A1289">
        <w:rPr>
          <w:rFonts w:ascii="PT Sans" w:hAnsi="PT Sans"/>
          <w:sz w:val="24"/>
          <w:szCs w:val="24"/>
          <w:lang w:val="ru-RU"/>
        </w:rPr>
        <w:t>.</w:t>
      </w:r>
    </w:p>
    <w:p w:rsidR="00B73D15" w:rsidRPr="002A628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9" w:name="_Hlk95213458"/>
      <w:r w:rsidRPr="002A628E">
        <w:rPr>
          <w:rFonts w:ascii="PT Sans" w:hAnsi="PT Sans"/>
          <w:sz w:val="24"/>
          <w:szCs w:val="24"/>
          <w:lang w:val="ru-RU"/>
        </w:rPr>
        <w:lastRenderedPageBreak/>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9"/>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10"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10"/>
      <w:r w:rsidRPr="007A367C">
        <w:rPr>
          <w:rFonts w:ascii="PT Sans" w:hAnsi="PT Sans"/>
          <w:sz w:val="24"/>
          <w:szCs w:val="24"/>
          <w:lang w:val="ru-RU"/>
        </w:rPr>
        <w:t>.</w:t>
      </w:r>
    </w:p>
    <w:p w:rsidR="00493D12" w:rsidRPr="007A367C"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11"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11"/>
    <w:p w:rsidR="00F03D3A" w:rsidRPr="007A367C"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2"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2"/>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2A628E" w:rsidRDefault="00C37694">
      <w:pPr>
        <w:rPr>
          <w:rFonts w:ascii="PT Sans" w:hAnsi="PT Sans"/>
          <w:sz w:val="28"/>
          <w:szCs w:val="24"/>
          <w:lang w:val="ru-RU"/>
        </w:rPr>
      </w:pPr>
      <w:bookmarkStart w:id="13" w:name="_Toc352744372"/>
      <w:bookmarkEnd w:id="0"/>
      <w:bookmarkEnd w:id="1"/>
      <w:bookmarkEnd w:id="2"/>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FC69E2" w:rsidRPr="00FC69E2" w:rsidRDefault="00FC69E2" w:rsidP="00FC69E2">
      <w:pPr>
        <w:widowControl w:val="0"/>
        <w:tabs>
          <w:tab w:val="left" w:pos="1134"/>
        </w:tabs>
        <w:spacing w:line="312" w:lineRule="auto"/>
        <w:jc w:val="center"/>
        <w:outlineLvl w:val="0"/>
        <w:rPr>
          <w:rFonts w:ascii="PT Sans" w:eastAsia="MS Mincho" w:hAnsi="PT Sans"/>
          <w:b/>
          <w:sz w:val="28"/>
          <w:szCs w:val="28"/>
          <w:lang w:val="ru-RU"/>
        </w:rPr>
      </w:pPr>
      <w:r w:rsidRPr="00FC69E2">
        <w:rPr>
          <w:rFonts w:ascii="PT Sans" w:eastAsia="MS Mincho" w:hAnsi="PT Sans"/>
          <w:b/>
          <w:sz w:val="28"/>
          <w:szCs w:val="28"/>
          <w:lang w:val="ru-RU"/>
        </w:rPr>
        <w:lastRenderedPageBreak/>
        <w:t>Приложение А</w:t>
      </w:r>
    </w:p>
    <w:p w:rsidR="00FC69E2" w:rsidRDefault="00FC69E2" w:rsidP="00FC69E2">
      <w:pPr>
        <w:pStyle w:val="90"/>
        <w:numPr>
          <w:ilvl w:val="0"/>
          <w:numId w:val="0"/>
        </w:numPr>
        <w:tabs>
          <w:tab w:val="left" w:pos="0"/>
        </w:tabs>
        <w:spacing w:after="120" w:line="240" w:lineRule="auto"/>
        <w:jc w:val="center"/>
        <w:rPr>
          <w:rStyle w:val="afff"/>
          <w:rFonts w:ascii="PT Sans" w:hAnsi="PT Sans"/>
          <w:bCs/>
          <w:sz w:val="24"/>
          <w:szCs w:val="24"/>
        </w:rPr>
      </w:pPr>
      <w:bookmarkStart w:id="14" w:name="_Toc352744366"/>
      <w:r w:rsidRPr="00535D42">
        <w:rPr>
          <w:rStyle w:val="afff"/>
          <w:rFonts w:ascii="PT Sans" w:hAnsi="PT Sans"/>
          <w:bCs/>
          <w:sz w:val="24"/>
          <w:szCs w:val="24"/>
        </w:rPr>
        <w:t>Перечень подвидов работ</w:t>
      </w:r>
      <w:bookmarkEnd w:id="14"/>
      <w:r w:rsidRPr="00535D42">
        <w:rPr>
          <w:rStyle w:val="afff"/>
          <w:rFonts w:ascii="PT Sans" w:hAnsi="PT Sans"/>
          <w:bCs/>
          <w:sz w:val="24"/>
          <w:szCs w:val="24"/>
        </w:rPr>
        <w:t>, услуг</w:t>
      </w:r>
    </w:p>
    <w:p w:rsidR="00FC69E2" w:rsidRPr="00535D42" w:rsidRDefault="00FC69E2" w:rsidP="00FC69E2">
      <w:pPr>
        <w:pStyle w:val="90"/>
        <w:numPr>
          <w:ilvl w:val="0"/>
          <w:numId w:val="0"/>
        </w:numPr>
        <w:tabs>
          <w:tab w:val="left" w:pos="0"/>
        </w:tabs>
        <w:spacing w:after="120" w:line="240" w:lineRule="auto"/>
        <w:jc w:val="center"/>
        <w:rPr>
          <w:rStyle w:val="afff"/>
          <w:rFonts w:ascii="PT Sans" w:hAnsi="PT Sans"/>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FC69E2" w:rsidRPr="00366B26" w:rsidTr="00FC69E2">
        <w:tc>
          <w:tcPr>
            <w:tcW w:w="567" w:type="dxa"/>
            <w:shd w:val="clear" w:color="auto" w:fill="auto"/>
            <w:vAlign w:val="center"/>
          </w:tcPr>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w:t>
            </w:r>
          </w:p>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п/п</w:t>
            </w:r>
          </w:p>
        </w:tc>
        <w:tc>
          <w:tcPr>
            <w:tcW w:w="6691" w:type="dxa"/>
            <w:shd w:val="clear" w:color="auto" w:fill="auto"/>
            <w:vAlign w:val="center"/>
          </w:tcPr>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 xml:space="preserve">Полное </w:t>
            </w:r>
          </w:p>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наименование подвида работ, услуг</w:t>
            </w:r>
          </w:p>
        </w:tc>
        <w:tc>
          <w:tcPr>
            <w:tcW w:w="2665" w:type="dxa"/>
            <w:vAlign w:val="center"/>
          </w:tcPr>
          <w:p w:rsidR="00FC69E2" w:rsidRPr="00535D42" w:rsidRDefault="00FC69E2" w:rsidP="00FC69E2">
            <w:pPr>
              <w:ind w:left="-57" w:right="-57"/>
              <w:jc w:val="center"/>
              <w:rPr>
                <w:rFonts w:ascii="PT Sans" w:hAnsi="PT Sans"/>
                <w:b/>
                <w:bCs/>
                <w:sz w:val="22"/>
                <w:szCs w:val="22"/>
                <w:lang w:val="ru-RU"/>
              </w:rPr>
            </w:pPr>
            <w:r w:rsidRPr="00535D42">
              <w:rPr>
                <w:rFonts w:ascii="PT Sans" w:hAnsi="PT Sans"/>
                <w:b/>
                <w:bCs/>
                <w:sz w:val="22"/>
                <w:szCs w:val="22"/>
                <w:lang w:val="ru-RU"/>
              </w:rPr>
              <w:t>Сокращенное</w:t>
            </w:r>
          </w:p>
          <w:p w:rsidR="00FC69E2" w:rsidRPr="00535D42" w:rsidRDefault="00FC69E2" w:rsidP="00FC69E2">
            <w:pPr>
              <w:ind w:left="-57" w:right="-57"/>
              <w:jc w:val="center"/>
              <w:rPr>
                <w:rFonts w:ascii="PT Sans" w:hAnsi="PT Sans"/>
                <w:b/>
                <w:bCs/>
                <w:sz w:val="22"/>
                <w:szCs w:val="22"/>
                <w:lang w:val="ru-RU"/>
              </w:rPr>
            </w:pPr>
            <w:r w:rsidRPr="00535D42">
              <w:rPr>
                <w:rFonts w:ascii="PT Sans" w:hAnsi="PT Sans"/>
                <w:b/>
                <w:bCs/>
                <w:sz w:val="22"/>
                <w:szCs w:val="22"/>
                <w:lang w:val="ru-RU"/>
              </w:rPr>
              <w:t>наименование подвида работ, услуг</w:t>
            </w:r>
          </w:p>
        </w:tc>
      </w:tr>
      <w:tr w:rsidR="00FC69E2" w:rsidRPr="00535D42" w:rsidTr="00FC69E2">
        <w:trPr>
          <w:trHeight w:val="794"/>
        </w:trPr>
        <w:tc>
          <w:tcPr>
            <w:tcW w:w="567" w:type="dxa"/>
            <w:vAlign w:val="center"/>
          </w:tcPr>
          <w:p w:rsidR="00FC69E2" w:rsidRPr="00535D42" w:rsidRDefault="00FC69E2" w:rsidP="00FC69E2">
            <w:pPr>
              <w:pStyle w:val="1b"/>
              <w:jc w:val="center"/>
              <w:rPr>
                <w:rFonts w:ascii="PT Sans" w:hAnsi="PT Sans"/>
                <w:sz w:val="24"/>
                <w:szCs w:val="24"/>
              </w:rPr>
            </w:pPr>
            <w:r w:rsidRPr="00535D42">
              <w:rPr>
                <w:rFonts w:ascii="PT Sans" w:hAnsi="PT Sans"/>
                <w:sz w:val="24"/>
                <w:szCs w:val="24"/>
              </w:rPr>
              <w:t>1</w:t>
            </w:r>
          </w:p>
        </w:tc>
        <w:tc>
          <w:tcPr>
            <w:tcW w:w="6691" w:type="dxa"/>
            <w:shd w:val="clear" w:color="auto" w:fill="auto"/>
            <w:vAlign w:val="center"/>
          </w:tcPr>
          <w:p w:rsidR="00FC69E2" w:rsidRPr="00535D42" w:rsidRDefault="00FC69E2" w:rsidP="00FC69E2">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2665" w:type="dxa"/>
            <w:vAlign w:val="center"/>
          </w:tcPr>
          <w:p w:rsidR="00FC69E2" w:rsidRPr="00535D42" w:rsidRDefault="00FC69E2" w:rsidP="00FC69E2">
            <w:pPr>
              <w:jc w:val="center"/>
              <w:rPr>
                <w:rFonts w:ascii="PT Sans" w:hAnsi="PT Sans"/>
                <w:sz w:val="24"/>
                <w:szCs w:val="24"/>
                <w:lang w:val="ru-RU"/>
              </w:rPr>
            </w:pPr>
            <w:r w:rsidRPr="00535D42">
              <w:rPr>
                <w:rFonts w:ascii="PT Sans" w:hAnsi="PT Sans"/>
                <w:sz w:val="24"/>
                <w:szCs w:val="24"/>
                <w:lang w:val="ru-RU"/>
              </w:rPr>
              <w:t>РВС до 50000 м³</w:t>
            </w:r>
          </w:p>
        </w:tc>
      </w:tr>
      <w:tr w:rsidR="00FC69E2" w:rsidRPr="00535D42" w:rsidTr="00FC69E2">
        <w:trPr>
          <w:trHeight w:val="794"/>
        </w:trPr>
        <w:tc>
          <w:tcPr>
            <w:tcW w:w="567" w:type="dxa"/>
            <w:vAlign w:val="center"/>
          </w:tcPr>
          <w:p w:rsidR="00FC69E2" w:rsidRPr="00535D42" w:rsidRDefault="00FC69E2" w:rsidP="00FC69E2">
            <w:pPr>
              <w:pStyle w:val="1b"/>
              <w:jc w:val="center"/>
              <w:rPr>
                <w:rFonts w:ascii="PT Sans" w:hAnsi="PT Sans"/>
                <w:sz w:val="24"/>
                <w:szCs w:val="24"/>
              </w:rPr>
            </w:pPr>
            <w:r w:rsidRPr="00535D42">
              <w:rPr>
                <w:rFonts w:ascii="PT Sans" w:hAnsi="PT Sans"/>
                <w:sz w:val="24"/>
                <w:szCs w:val="24"/>
              </w:rPr>
              <w:t>2</w:t>
            </w:r>
          </w:p>
        </w:tc>
        <w:tc>
          <w:tcPr>
            <w:tcW w:w="6691" w:type="dxa"/>
            <w:shd w:val="clear" w:color="auto" w:fill="auto"/>
            <w:vAlign w:val="center"/>
          </w:tcPr>
          <w:p w:rsidR="00FC69E2" w:rsidRPr="00535D42" w:rsidRDefault="00FC69E2" w:rsidP="00FC69E2">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2665" w:type="dxa"/>
            <w:vAlign w:val="center"/>
          </w:tcPr>
          <w:p w:rsidR="00FC69E2" w:rsidRPr="00535D42" w:rsidRDefault="00FC69E2" w:rsidP="00FC69E2">
            <w:pPr>
              <w:jc w:val="center"/>
              <w:rPr>
                <w:rFonts w:ascii="PT Sans" w:hAnsi="PT Sans"/>
                <w:sz w:val="24"/>
                <w:szCs w:val="24"/>
                <w:lang w:val="ru-RU"/>
              </w:rPr>
            </w:pPr>
            <w:r w:rsidRPr="00535D42">
              <w:rPr>
                <w:rFonts w:ascii="PT Sans" w:hAnsi="PT Sans"/>
                <w:sz w:val="24"/>
                <w:szCs w:val="24"/>
                <w:lang w:val="ru-RU"/>
              </w:rPr>
              <w:t>РВС 50000 м³</w:t>
            </w:r>
          </w:p>
        </w:tc>
      </w:tr>
    </w:tbl>
    <w:p w:rsidR="00FC69E2" w:rsidRDefault="00FC69E2">
      <w:pPr>
        <w:rPr>
          <w:rFonts w:ascii="PT Sans" w:eastAsia="MS Mincho" w:hAnsi="PT Sans"/>
          <w:b/>
          <w:sz w:val="28"/>
          <w:szCs w:val="28"/>
          <w:lang w:val="ru-RU"/>
        </w:rPr>
      </w:pPr>
    </w:p>
    <w:p w:rsidR="00FC69E2" w:rsidRDefault="00FC69E2">
      <w:pPr>
        <w:rPr>
          <w:rFonts w:ascii="PT Sans" w:eastAsia="MS Mincho" w:hAnsi="PT Sans"/>
          <w:b/>
          <w:sz w:val="28"/>
          <w:szCs w:val="28"/>
          <w:lang w:val="ru-RU"/>
        </w:rPr>
      </w:pPr>
      <w:r>
        <w:rPr>
          <w:rFonts w:ascii="PT Sans" w:eastAsia="MS Mincho" w:hAnsi="PT Sans"/>
          <w:b/>
          <w:sz w:val="28"/>
          <w:szCs w:val="28"/>
          <w:lang w:val="ru-RU"/>
        </w:rPr>
        <w:br w:type="page"/>
      </w: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3A1289" w:rsidRDefault="003A1289" w:rsidP="00063DD0">
      <w:pPr>
        <w:jc w:val="center"/>
        <w:rPr>
          <w:rFonts w:ascii="PT Sans" w:hAnsi="PT Sans"/>
          <w:b/>
          <w:sz w:val="28"/>
          <w:szCs w:val="28"/>
          <w:lang w:val="ru-RU"/>
        </w:rPr>
      </w:pPr>
    </w:p>
    <w:p w:rsidR="003A1289" w:rsidRPr="003A1289" w:rsidRDefault="003A1289" w:rsidP="0046709F">
      <w:pPr>
        <w:numPr>
          <w:ilvl w:val="0"/>
          <w:numId w:val="53"/>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3A1289" w:rsidRDefault="003A1289" w:rsidP="0046709F">
      <w:pPr>
        <w:numPr>
          <w:ilvl w:val="0"/>
          <w:numId w:val="53"/>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rsidR="00FC69E2" w:rsidRPr="003A1289" w:rsidRDefault="00FC69E2" w:rsidP="00FC69E2">
      <w:pPr>
        <w:tabs>
          <w:tab w:val="left" w:pos="709"/>
          <w:tab w:val="left" w:pos="1134"/>
        </w:tabs>
        <w:spacing w:line="274" w:lineRule="auto"/>
        <w:ind w:left="709"/>
        <w:contextualSpacing/>
        <w:jc w:val="both"/>
        <w:rPr>
          <w:rFonts w:ascii="PT Sans" w:hAnsi="PT Sans"/>
          <w:sz w:val="24"/>
          <w:szCs w:val="24"/>
          <w:lang w:val="ru-RU"/>
        </w:rPr>
      </w:pPr>
    </w:p>
    <w:p w:rsidR="00FC69E2" w:rsidRPr="00FC69E2" w:rsidRDefault="00FC69E2" w:rsidP="00FC69E2">
      <w:pPr>
        <w:spacing w:line="276" w:lineRule="auto"/>
        <w:jc w:val="center"/>
        <w:rPr>
          <w:rFonts w:ascii="PT Sans" w:hAnsi="PT Sans"/>
          <w:b/>
          <w:sz w:val="24"/>
          <w:szCs w:val="24"/>
          <w:lang w:val="ru-RU"/>
        </w:rPr>
      </w:pPr>
      <w:r w:rsidRPr="00FC69E2">
        <w:rPr>
          <w:rFonts w:ascii="PT Sans" w:hAnsi="PT Sans"/>
          <w:b/>
          <w:sz w:val="24"/>
          <w:szCs w:val="24"/>
          <w:lang w:val="ru-RU"/>
        </w:rPr>
        <w:t>Требования к минимальной оснащенности техническими ресурсами</w:t>
      </w:r>
    </w:p>
    <w:p w:rsidR="00FC69E2" w:rsidRPr="00FC69E2" w:rsidRDefault="00FC69E2" w:rsidP="00FC69E2">
      <w:pPr>
        <w:jc w:val="right"/>
        <w:rPr>
          <w:rFonts w:ascii="PT Sans" w:hAnsi="PT Sans"/>
          <w:sz w:val="24"/>
          <w:szCs w:val="24"/>
          <w:lang w:val="ru-RU"/>
        </w:rPr>
      </w:pPr>
      <w:r w:rsidRPr="00FC69E2">
        <w:rPr>
          <w:rFonts w:ascii="PT Sans" w:hAnsi="PT Sans"/>
          <w:sz w:val="24"/>
          <w:szCs w:val="24"/>
          <w:lang w:val="ru-RU"/>
        </w:rPr>
        <w:t>Таблица 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6271"/>
        <w:gridCol w:w="1744"/>
        <w:gridCol w:w="1308"/>
      </w:tblGrid>
      <w:tr w:rsidR="00FC69E2" w:rsidRPr="00FC69E2" w:rsidTr="00FC69E2">
        <w:trPr>
          <w:trHeight w:val="475"/>
          <w:tblHeader/>
        </w:trPr>
        <w:tc>
          <w:tcPr>
            <w:tcW w:w="381" w:type="pct"/>
            <w:vMerge w:val="restart"/>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rPr>
            </w:pPr>
            <w:r w:rsidRPr="00FC69E2">
              <w:rPr>
                <w:rFonts w:ascii="PT Sans" w:hAnsi="PT Sans" w:cs="Franklin Gothic Book"/>
                <w:b/>
                <w:bCs/>
                <w:sz w:val="24"/>
                <w:szCs w:val="24"/>
              </w:rPr>
              <w:t>№ п/п</w:t>
            </w:r>
          </w:p>
        </w:tc>
        <w:tc>
          <w:tcPr>
            <w:tcW w:w="3107" w:type="pct"/>
            <w:vMerge w:val="restart"/>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rPr>
            </w:pPr>
            <w:r w:rsidRPr="00FC69E2">
              <w:rPr>
                <w:rFonts w:ascii="PT Sans" w:hAnsi="PT Sans" w:cs="Franklin Gothic Book"/>
                <w:b/>
                <w:bCs/>
                <w:sz w:val="24"/>
                <w:szCs w:val="24"/>
              </w:rPr>
              <w:t>Наименование технических ресурсов</w:t>
            </w:r>
          </w:p>
        </w:tc>
        <w:tc>
          <w:tcPr>
            <w:tcW w:w="1512" w:type="pct"/>
            <w:gridSpan w:val="2"/>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r w:rsidRPr="00FC69E2">
              <w:rPr>
                <w:rFonts w:ascii="PT Sans" w:hAnsi="PT Sans" w:cs="Franklin Gothic Book"/>
                <w:b/>
                <w:bCs/>
                <w:sz w:val="24"/>
                <w:szCs w:val="24"/>
                <w:lang w:val="ru-RU"/>
              </w:rPr>
              <w:t>Количество, ед.</w:t>
            </w:r>
          </w:p>
        </w:tc>
      </w:tr>
      <w:tr w:rsidR="00FC69E2" w:rsidRPr="00FC69E2" w:rsidTr="00FC69E2">
        <w:trPr>
          <w:trHeight w:val="775"/>
          <w:tblHeader/>
        </w:trPr>
        <w:tc>
          <w:tcPr>
            <w:tcW w:w="381" w:type="pct"/>
            <w:vMerge/>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p>
        </w:tc>
        <w:tc>
          <w:tcPr>
            <w:tcW w:w="3107" w:type="pct"/>
            <w:vMerge/>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p>
        </w:tc>
        <w:tc>
          <w:tcPr>
            <w:tcW w:w="864" w:type="pct"/>
            <w:tcBorders>
              <w:top w:val="single" w:sz="4" w:space="0" w:color="auto"/>
            </w:tcBorders>
            <w:shd w:val="clear" w:color="auto" w:fill="auto"/>
            <w:vAlign w:val="center"/>
          </w:tcPr>
          <w:p w:rsidR="00FC69E2" w:rsidRPr="00FC69E2" w:rsidRDefault="00FC69E2" w:rsidP="00FC69E2">
            <w:pPr>
              <w:spacing w:line="276" w:lineRule="auto"/>
              <w:ind w:left="-113" w:right="-113"/>
              <w:jc w:val="center"/>
              <w:rPr>
                <w:rFonts w:ascii="PT Sans" w:hAnsi="PT Sans" w:cs="Franklin Gothic Book"/>
                <w:bCs/>
                <w:sz w:val="24"/>
                <w:szCs w:val="24"/>
              </w:rPr>
            </w:pPr>
            <w:r w:rsidRPr="00FC69E2">
              <w:rPr>
                <w:rFonts w:ascii="PT Sans" w:hAnsi="PT Sans" w:cs="Franklin Gothic Book"/>
                <w:bCs/>
                <w:sz w:val="24"/>
                <w:szCs w:val="24"/>
              </w:rPr>
              <w:t>РВС</w:t>
            </w:r>
            <w:r w:rsidRPr="00FC69E2">
              <w:rPr>
                <w:rFonts w:ascii="PT Sans" w:hAnsi="PT Sans" w:cs="Franklin Gothic Book"/>
                <w:b/>
                <w:bCs/>
                <w:sz w:val="24"/>
                <w:szCs w:val="24"/>
                <w:lang w:val="ru-RU"/>
              </w:rPr>
              <w:t xml:space="preserve"> </w:t>
            </w:r>
            <w:r w:rsidRPr="00FC69E2">
              <w:rPr>
                <w:rFonts w:ascii="PT Sans" w:hAnsi="PT Sans" w:cs="Franklin Gothic Book"/>
                <w:bCs/>
                <w:sz w:val="24"/>
                <w:szCs w:val="24"/>
              </w:rPr>
              <w:t xml:space="preserve">до </w:t>
            </w:r>
          </w:p>
          <w:p w:rsidR="00FC69E2" w:rsidRPr="00FC69E2" w:rsidRDefault="00FC69E2" w:rsidP="00FC69E2">
            <w:pPr>
              <w:spacing w:line="276" w:lineRule="auto"/>
              <w:ind w:left="-113" w:right="-113"/>
              <w:jc w:val="center"/>
              <w:rPr>
                <w:rFonts w:ascii="PT Sans" w:hAnsi="PT Sans" w:cs="Franklin Gothic Book"/>
                <w:b/>
                <w:bCs/>
                <w:sz w:val="24"/>
                <w:szCs w:val="24"/>
              </w:rPr>
            </w:pPr>
            <w:r w:rsidRPr="00FC69E2">
              <w:rPr>
                <w:rFonts w:ascii="PT Sans" w:hAnsi="PT Sans" w:cs="Franklin Gothic Book"/>
                <w:bCs/>
                <w:sz w:val="24"/>
                <w:szCs w:val="24"/>
                <w:lang w:val="ru-RU"/>
              </w:rPr>
              <w:t>50</w:t>
            </w:r>
            <w:r w:rsidRPr="00FC69E2">
              <w:rPr>
                <w:rFonts w:ascii="PT Sans" w:hAnsi="PT Sans" w:cs="Franklin Gothic Book"/>
                <w:bCs/>
                <w:sz w:val="24"/>
                <w:szCs w:val="24"/>
              </w:rPr>
              <w:t>000 м³</w:t>
            </w:r>
          </w:p>
        </w:tc>
        <w:tc>
          <w:tcPr>
            <w:tcW w:w="648" w:type="pct"/>
            <w:tcBorders>
              <w:top w:val="single" w:sz="4" w:space="0" w:color="auto"/>
            </w:tcBorders>
            <w:shd w:val="clear" w:color="auto" w:fill="auto"/>
            <w:vAlign w:val="center"/>
          </w:tcPr>
          <w:p w:rsidR="00FC69E2" w:rsidRDefault="00FC69E2" w:rsidP="00FC69E2">
            <w:pPr>
              <w:spacing w:line="276" w:lineRule="auto"/>
              <w:ind w:left="-113" w:right="-113"/>
              <w:jc w:val="center"/>
              <w:rPr>
                <w:rFonts w:ascii="PT Sans" w:hAnsi="PT Sans" w:cs="Franklin Gothic Book"/>
                <w:b/>
                <w:bCs/>
                <w:sz w:val="24"/>
                <w:szCs w:val="24"/>
                <w:lang w:val="ru-RU"/>
              </w:rPr>
            </w:pPr>
            <w:r w:rsidRPr="00FC69E2">
              <w:rPr>
                <w:rFonts w:ascii="PT Sans" w:hAnsi="PT Sans" w:cs="Franklin Gothic Book"/>
                <w:bCs/>
                <w:sz w:val="24"/>
                <w:szCs w:val="24"/>
              </w:rPr>
              <w:t>РВС</w:t>
            </w:r>
            <w:r w:rsidRPr="00FC69E2">
              <w:rPr>
                <w:rFonts w:ascii="PT Sans" w:hAnsi="PT Sans" w:cs="Franklin Gothic Book"/>
                <w:b/>
                <w:bCs/>
                <w:sz w:val="24"/>
                <w:szCs w:val="24"/>
                <w:lang w:val="ru-RU"/>
              </w:rPr>
              <w:t xml:space="preserve"> </w:t>
            </w:r>
          </w:p>
          <w:p w:rsidR="00FC69E2" w:rsidRPr="00FC69E2" w:rsidRDefault="00FC69E2" w:rsidP="00FC69E2">
            <w:pPr>
              <w:spacing w:line="276" w:lineRule="auto"/>
              <w:ind w:left="-113" w:right="-113"/>
              <w:jc w:val="center"/>
              <w:rPr>
                <w:rFonts w:ascii="PT Sans" w:hAnsi="PT Sans" w:cs="Franklin Gothic Book"/>
                <w:bCs/>
                <w:sz w:val="24"/>
                <w:szCs w:val="24"/>
              </w:rPr>
            </w:pPr>
            <w:r w:rsidRPr="00FC69E2">
              <w:rPr>
                <w:rFonts w:ascii="PT Sans" w:hAnsi="PT Sans" w:cs="Franklin Gothic Book"/>
                <w:bCs/>
                <w:sz w:val="24"/>
                <w:szCs w:val="24"/>
                <w:lang w:val="ru-RU"/>
              </w:rPr>
              <w:t>5</w:t>
            </w:r>
            <w:r w:rsidRPr="00FC69E2">
              <w:rPr>
                <w:rFonts w:ascii="PT Sans" w:hAnsi="PT Sans" w:cs="Franklin Gothic Book"/>
                <w:bCs/>
                <w:sz w:val="24"/>
                <w:szCs w:val="24"/>
              </w:rPr>
              <w:t>0000 м³</w:t>
            </w:r>
          </w:p>
        </w:tc>
      </w:tr>
      <w:tr w:rsidR="00FC69E2" w:rsidRPr="00FC69E2" w:rsidTr="00FC69E2">
        <w:trPr>
          <w:trHeight w:val="296"/>
        </w:trPr>
        <w:tc>
          <w:tcPr>
            <w:tcW w:w="381"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1</w:t>
            </w:r>
          </w:p>
        </w:tc>
        <w:tc>
          <w:tcPr>
            <w:tcW w:w="3107"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2</w:t>
            </w:r>
          </w:p>
        </w:tc>
        <w:tc>
          <w:tcPr>
            <w:tcW w:w="864"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3</w:t>
            </w:r>
          </w:p>
        </w:tc>
        <w:tc>
          <w:tcPr>
            <w:tcW w:w="648"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4</w:t>
            </w:r>
          </w:p>
        </w:tc>
      </w:tr>
      <w:tr w:rsidR="00FC69E2" w:rsidRPr="00FC69E2" w:rsidTr="00FC69E2">
        <w:trPr>
          <w:trHeight w:val="296"/>
        </w:trPr>
        <w:tc>
          <w:tcPr>
            <w:tcW w:w="3488" w:type="pct"/>
            <w:gridSpan w:val="2"/>
            <w:shd w:val="clear" w:color="auto" w:fill="auto"/>
            <w:vAlign w:val="center"/>
          </w:tcPr>
          <w:p w:rsidR="00FC69E2" w:rsidRPr="00FC69E2" w:rsidRDefault="00FC69E2" w:rsidP="00FC69E2">
            <w:pPr>
              <w:rPr>
                <w:rFonts w:ascii="PT Sans" w:hAnsi="PT Sans"/>
                <w:strike/>
                <w:sz w:val="24"/>
                <w:szCs w:val="24"/>
                <w:lang w:val="ru-RU"/>
              </w:rPr>
            </w:pPr>
            <w:r w:rsidRPr="00FC69E2">
              <w:rPr>
                <w:rFonts w:ascii="PT Sans" w:hAnsi="PT Sans"/>
                <w:b/>
                <w:sz w:val="24"/>
                <w:szCs w:val="24"/>
                <w:lang w:val="ru-RU"/>
              </w:rPr>
              <w:t xml:space="preserve"> ИТОГО, в том числе:</w:t>
            </w:r>
          </w:p>
        </w:tc>
        <w:tc>
          <w:tcPr>
            <w:tcW w:w="864" w:type="pct"/>
            <w:shd w:val="clear" w:color="auto" w:fill="auto"/>
            <w:vAlign w:val="center"/>
          </w:tcPr>
          <w:p w:rsidR="00FC69E2" w:rsidRPr="00FC69E2" w:rsidRDefault="00FC69E2" w:rsidP="00FC69E2">
            <w:pPr>
              <w:jc w:val="center"/>
              <w:rPr>
                <w:rFonts w:ascii="PT Sans" w:hAnsi="PT Sans"/>
                <w:b/>
                <w:sz w:val="24"/>
                <w:szCs w:val="24"/>
                <w:lang w:val="ru-RU"/>
              </w:rPr>
            </w:pPr>
            <w:r w:rsidRPr="00FC69E2">
              <w:rPr>
                <w:rFonts w:ascii="PT Sans" w:hAnsi="PT Sans"/>
                <w:b/>
                <w:sz w:val="24"/>
                <w:szCs w:val="24"/>
                <w:lang w:val="ru-RU"/>
              </w:rPr>
              <w:t>26</w:t>
            </w:r>
          </w:p>
        </w:tc>
        <w:tc>
          <w:tcPr>
            <w:tcW w:w="648" w:type="pct"/>
            <w:shd w:val="clear" w:color="auto" w:fill="auto"/>
            <w:vAlign w:val="center"/>
          </w:tcPr>
          <w:p w:rsidR="00FC69E2" w:rsidRPr="00FC69E2" w:rsidRDefault="00FC69E2" w:rsidP="00FC69E2">
            <w:pPr>
              <w:jc w:val="center"/>
              <w:rPr>
                <w:rFonts w:ascii="PT Sans" w:hAnsi="PT Sans"/>
                <w:b/>
                <w:sz w:val="24"/>
                <w:szCs w:val="24"/>
                <w:lang w:val="ru-RU"/>
              </w:rPr>
            </w:pPr>
            <w:r w:rsidRPr="00FC69E2">
              <w:rPr>
                <w:rFonts w:ascii="PT Sans" w:hAnsi="PT Sans"/>
                <w:b/>
                <w:sz w:val="24"/>
                <w:szCs w:val="24"/>
                <w:lang w:val="ru-RU"/>
              </w:rPr>
              <w:t>41</w:t>
            </w:r>
          </w:p>
        </w:tc>
      </w:tr>
      <w:tr w:rsidR="00FC69E2" w:rsidRPr="00FC69E2" w:rsidTr="00FC69E2">
        <w:trPr>
          <w:trHeight w:val="29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3107"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Кран автомобильный, г/п от 25 т</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3107"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Кран монтажный гусеничный/ автомобильный, г/п от 40 т</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177"/>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3</w:t>
            </w:r>
          </w:p>
        </w:tc>
        <w:tc>
          <w:tcPr>
            <w:tcW w:w="3107"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Экскаватор гусеничный, емкость ковша от 0,25 м</w:t>
            </w:r>
            <w:r w:rsidRPr="00FC69E2">
              <w:rPr>
                <w:rFonts w:ascii="PT Sans" w:hAnsi="PT Sans"/>
                <w:sz w:val="24"/>
                <w:szCs w:val="24"/>
                <w:vertAlign w:val="superscript"/>
                <w:lang w:val="ru-RU"/>
              </w:rPr>
              <w:t xml:space="preserve">3 </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c>
          <w:tcPr>
            <w:tcW w:w="3107"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Экскаватор гусеничный, емкость ковша от 0,65 м</w:t>
            </w:r>
            <w:r w:rsidRPr="00FC69E2">
              <w:rPr>
                <w:rFonts w:ascii="PT Sans" w:hAnsi="PT Sans"/>
                <w:sz w:val="24"/>
                <w:szCs w:val="24"/>
                <w:vertAlign w:val="superscript"/>
                <w:lang w:val="ru-RU"/>
              </w:rPr>
              <w:t xml:space="preserve">3 </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5</w:t>
            </w:r>
          </w:p>
        </w:tc>
        <w:tc>
          <w:tcPr>
            <w:tcW w:w="3107"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Автогидроподъемник от 18 м</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6</w:t>
            </w:r>
          </w:p>
        </w:tc>
        <w:tc>
          <w:tcPr>
            <w:tcW w:w="3107" w:type="pct"/>
            <w:shd w:val="clear" w:color="auto" w:fill="auto"/>
            <w:vAlign w:val="center"/>
          </w:tcPr>
          <w:p w:rsidR="00FC69E2" w:rsidRPr="00FC69E2" w:rsidRDefault="00FC69E2" w:rsidP="00FC69E2">
            <w:pPr>
              <w:rPr>
                <w:rFonts w:ascii="PT Sans" w:hAnsi="PT Sans"/>
                <w:bCs/>
                <w:sz w:val="24"/>
                <w:szCs w:val="24"/>
                <w:lang w:val="ru-RU"/>
              </w:rPr>
            </w:pPr>
            <w:r w:rsidRPr="00FC69E2">
              <w:rPr>
                <w:rFonts w:ascii="PT Sans" w:hAnsi="PT Sans"/>
                <w:bCs/>
                <w:sz w:val="24"/>
                <w:szCs w:val="24"/>
                <w:lang w:val="ru-RU"/>
              </w:rPr>
              <w:t>Виброплита от 100 кг</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7</w:t>
            </w:r>
          </w:p>
        </w:tc>
        <w:tc>
          <w:tcPr>
            <w:tcW w:w="3107" w:type="pct"/>
            <w:shd w:val="clear" w:color="auto" w:fill="auto"/>
            <w:vAlign w:val="center"/>
          </w:tcPr>
          <w:p w:rsidR="00FC69E2" w:rsidRPr="00FC69E2" w:rsidRDefault="00FC69E2" w:rsidP="00FC69E2">
            <w:pPr>
              <w:jc w:val="both"/>
              <w:rPr>
                <w:rFonts w:ascii="PT Sans" w:hAnsi="PT Sans"/>
                <w:sz w:val="24"/>
                <w:szCs w:val="24"/>
                <w:lang w:val="ru-RU"/>
              </w:rPr>
            </w:pPr>
            <w:r w:rsidRPr="00FC69E2">
              <w:rPr>
                <w:rFonts w:ascii="PT Sans" w:hAnsi="PT Sans"/>
                <w:sz w:val="24"/>
                <w:szCs w:val="24"/>
                <w:lang w:val="ru-RU"/>
              </w:rPr>
              <w:t>Комплект сварочного оборудования для механизированной сварки (источник сварочного тока, подающий механизм)</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6</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8</w:t>
            </w:r>
          </w:p>
        </w:tc>
        <w:tc>
          <w:tcPr>
            <w:tcW w:w="3107" w:type="pct"/>
            <w:shd w:val="clear" w:color="auto" w:fill="auto"/>
            <w:vAlign w:val="center"/>
          </w:tcPr>
          <w:p w:rsidR="00FC69E2" w:rsidRPr="00FC69E2" w:rsidRDefault="00FC69E2" w:rsidP="00FC69E2">
            <w:pPr>
              <w:jc w:val="both"/>
              <w:rPr>
                <w:rFonts w:ascii="PT Sans" w:hAnsi="PT Sans"/>
                <w:sz w:val="24"/>
                <w:szCs w:val="24"/>
                <w:vertAlign w:val="superscript"/>
                <w:lang w:val="ru-RU"/>
              </w:rPr>
            </w:pPr>
            <w:r w:rsidRPr="00FC69E2">
              <w:rPr>
                <w:rFonts w:ascii="PT Sans" w:hAnsi="PT Sans"/>
                <w:sz w:val="24"/>
                <w:szCs w:val="24"/>
                <w:lang w:val="ru-RU"/>
              </w:rPr>
              <w:t>Комплект сварочного оборудования для ручной дуговой сварки (источник сварочного тока)</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9</w:t>
            </w:r>
          </w:p>
        </w:tc>
        <w:tc>
          <w:tcPr>
            <w:tcW w:w="3107" w:type="pct"/>
            <w:shd w:val="clear" w:color="auto" w:fill="auto"/>
            <w:vAlign w:val="center"/>
          </w:tcPr>
          <w:p w:rsidR="00FC69E2" w:rsidRPr="00FC69E2" w:rsidRDefault="00FC69E2" w:rsidP="00FC69E2">
            <w:pPr>
              <w:jc w:val="both"/>
              <w:rPr>
                <w:rFonts w:ascii="PT Sans" w:hAnsi="PT Sans"/>
                <w:sz w:val="24"/>
                <w:szCs w:val="24"/>
                <w:lang w:val="ru-RU"/>
              </w:rPr>
            </w:pPr>
            <w:r w:rsidRPr="00FC69E2">
              <w:rPr>
                <w:rFonts w:ascii="PT Sans" w:hAnsi="PT Sans"/>
                <w:sz w:val="24"/>
                <w:szCs w:val="24"/>
                <w:lang w:val="ru-RU"/>
              </w:rPr>
              <w:t>Оборудование для антикоррозионной защиты в комплекте: компрессор передвижной производительностью от 6 м</w:t>
            </w:r>
            <w:r w:rsidRPr="00FC69E2">
              <w:rPr>
                <w:rFonts w:ascii="PT Sans" w:hAnsi="PT Sans"/>
                <w:sz w:val="24"/>
                <w:szCs w:val="24"/>
                <w:vertAlign w:val="superscript"/>
                <w:lang w:val="ru-RU"/>
              </w:rPr>
              <w:t>3</w:t>
            </w:r>
            <w:r w:rsidRPr="00FC69E2">
              <w:rPr>
                <w:rFonts w:ascii="PT Sans" w:hAnsi="PT Sans"/>
                <w:sz w:val="24"/>
                <w:szCs w:val="24"/>
                <w:lang w:val="ru-RU"/>
              </w:rPr>
              <w:t>/мин, абразивоструйный аппарат производительностью от 20 м</w:t>
            </w:r>
            <w:r w:rsidRPr="00FC69E2">
              <w:rPr>
                <w:rFonts w:ascii="PT Sans" w:hAnsi="PT Sans"/>
                <w:sz w:val="24"/>
                <w:szCs w:val="24"/>
                <w:vertAlign w:val="superscript"/>
                <w:lang w:val="ru-RU"/>
              </w:rPr>
              <w:t>2</w:t>
            </w:r>
            <w:r w:rsidRPr="00FC69E2">
              <w:rPr>
                <w:rFonts w:ascii="PT Sans" w:hAnsi="PT Sans"/>
                <w:sz w:val="24"/>
                <w:szCs w:val="24"/>
                <w:lang w:val="ru-RU"/>
              </w:rPr>
              <w:t>/ч</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6</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10</w:t>
            </w:r>
          </w:p>
        </w:tc>
        <w:tc>
          <w:tcPr>
            <w:tcW w:w="3107" w:type="pct"/>
            <w:shd w:val="clear" w:color="auto" w:fill="auto"/>
            <w:vAlign w:val="center"/>
          </w:tcPr>
          <w:p w:rsidR="00FC69E2" w:rsidRPr="00FC69E2" w:rsidRDefault="00FC69E2" w:rsidP="00FC69E2">
            <w:pPr>
              <w:jc w:val="both"/>
              <w:rPr>
                <w:rFonts w:ascii="PT Sans" w:hAnsi="PT Sans"/>
                <w:sz w:val="24"/>
                <w:szCs w:val="24"/>
                <w:lang w:val="ru-RU"/>
              </w:rPr>
            </w:pPr>
            <w:r w:rsidRPr="00FC69E2">
              <w:rPr>
                <w:rFonts w:ascii="PT Sans" w:hAnsi="PT Sans"/>
                <w:sz w:val="24"/>
                <w:szCs w:val="24"/>
                <w:lang w:val="ru-RU"/>
              </w:rPr>
              <w:t>Дизельная электростанция от 100 кВт</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3</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5</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11</w:t>
            </w:r>
          </w:p>
        </w:tc>
        <w:tc>
          <w:tcPr>
            <w:tcW w:w="3107" w:type="pct"/>
            <w:shd w:val="clear" w:color="auto" w:fill="auto"/>
            <w:vAlign w:val="center"/>
          </w:tcPr>
          <w:p w:rsidR="00FC69E2" w:rsidRPr="00FC69E2" w:rsidRDefault="00FC69E2" w:rsidP="00FC69E2">
            <w:pPr>
              <w:jc w:val="both"/>
              <w:rPr>
                <w:rFonts w:ascii="PT Sans" w:hAnsi="PT Sans"/>
                <w:bCs/>
                <w:sz w:val="24"/>
                <w:szCs w:val="24"/>
                <w:lang w:val="ru-RU"/>
              </w:rPr>
            </w:pPr>
            <w:r w:rsidRPr="00FC69E2">
              <w:rPr>
                <w:rFonts w:ascii="PT Sans" w:hAnsi="PT Sans"/>
                <w:bCs/>
                <w:sz w:val="24"/>
                <w:szCs w:val="24"/>
                <w:lang w:val="ru-RU"/>
              </w:rPr>
              <w:t>Наполнительный агрегат, производительностью от 300 м</w:t>
            </w:r>
            <w:r w:rsidRPr="00FC69E2">
              <w:rPr>
                <w:rFonts w:ascii="PT Sans" w:hAnsi="PT Sans"/>
                <w:bCs/>
                <w:sz w:val="24"/>
                <w:szCs w:val="24"/>
                <w:vertAlign w:val="superscript"/>
                <w:lang w:val="ru-RU"/>
              </w:rPr>
              <w:t>3</w:t>
            </w:r>
            <w:r w:rsidRPr="00FC69E2">
              <w:rPr>
                <w:rFonts w:ascii="PT Sans" w:hAnsi="PT Sans"/>
                <w:bCs/>
                <w:sz w:val="24"/>
                <w:szCs w:val="24"/>
                <w:lang w:val="ru-RU"/>
              </w:rPr>
              <w:t>/ч</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12</w:t>
            </w:r>
          </w:p>
        </w:tc>
        <w:tc>
          <w:tcPr>
            <w:tcW w:w="3107" w:type="pct"/>
            <w:shd w:val="clear" w:color="auto" w:fill="auto"/>
            <w:vAlign w:val="center"/>
          </w:tcPr>
          <w:p w:rsidR="00FC69E2" w:rsidRPr="00FC69E2" w:rsidRDefault="00FC69E2" w:rsidP="00FC69E2">
            <w:pPr>
              <w:rPr>
                <w:rFonts w:ascii="PT Sans" w:hAnsi="PT Sans"/>
                <w:bCs/>
                <w:strike/>
                <w:sz w:val="24"/>
                <w:szCs w:val="24"/>
                <w:lang w:val="ru-RU"/>
              </w:rPr>
            </w:pPr>
            <w:r w:rsidRPr="00FC69E2">
              <w:rPr>
                <w:rFonts w:ascii="PT Sans" w:hAnsi="PT Sans"/>
                <w:bCs/>
                <w:sz w:val="24"/>
                <w:szCs w:val="24"/>
                <w:lang w:val="ru-RU"/>
              </w:rPr>
              <w:t>Жилые блок-контейнеры/вагон-бытовка</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7</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13</w:t>
            </w:r>
          </w:p>
        </w:tc>
        <w:tc>
          <w:tcPr>
            <w:tcW w:w="3107" w:type="pct"/>
            <w:shd w:val="clear" w:color="auto" w:fill="auto"/>
            <w:vAlign w:val="center"/>
          </w:tcPr>
          <w:p w:rsidR="00FC69E2" w:rsidRPr="00FC69E2" w:rsidRDefault="00FC69E2" w:rsidP="00FC69E2">
            <w:pPr>
              <w:rPr>
                <w:rFonts w:ascii="PT Sans" w:hAnsi="PT Sans"/>
                <w:bCs/>
                <w:sz w:val="24"/>
                <w:szCs w:val="24"/>
                <w:lang w:val="ru-RU"/>
              </w:rPr>
            </w:pPr>
            <w:r w:rsidRPr="00FC69E2">
              <w:rPr>
                <w:rFonts w:ascii="PT Sans" w:hAnsi="PT Sans"/>
                <w:bCs/>
                <w:sz w:val="24"/>
                <w:szCs w:val="24"/>
                <w:lang w:val="ru-RU"/>
              </w:rPr>
              <w:t>Инвентарные леса, комплект</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r>
      <w:tr w:rsidR="00FC69E2" w:rsidRPr="00FC69E2" w:rsidTr="00FC69E2">
        <w:trPr>
          <w:trHeight w:val="276"/>
        </w:trPr>
        <w:tc>
          <w:tcPr>
            <w:tcW w:w="381"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14</w:t>
            </w:r>
          </w:p>
        </w:tc>
        <w:tc>
          <w:tcPr>
            <w:tcW w:w="3107" w:type="pct"/>
            <w:shd w:val="clear" w:color="auto" w:fill="auto"/>
            <w:vAlign w:val="center"/>
          </w:tcPr>
          <w:p w:rsidR="00FC69E2" w:rsidRPr="00FC69E2" w:rsidRDefault="00FC69E2" w:rsidP="00FC69E2">
            <w:pPr>
              <w:rPr>
                <w:rFonts w:ascii="PT Sans" w:hAnsi="PT Sans"/>
                <w:bCs/>
                <w:sz w:val="24"/>
                <w:szCs w:val="24"/>
                <w:lang w:val="ru-RU"/>
              </w:rPr>
            </w:pPr>
            <w:r w:rsidRPr="00FC69E2">
              <w:rPr>
                <w:rFonts w:ascii="PT Sans" w:hAnsi="PT Sans"/>
                <w:bCs/>
                <w:sz w:val="24"/>
                <w:szCs w:val="24"/>
                <w:lang w:val="ru-RU"/>
              </w:rPr>
              <w:t>Вышка-тура, шт.</w:t>
            </w:r>
          </w:p>
        </w:tc>
        <w:tc>
          <w:tcPr>
            <w:tcW w:w="8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648"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r>
    </w:tbl>
    <w:p w:rsidR="00FC69E2" w:rsidRDefault="00FC69E2" w:rsidP="00FC69E2">
      <w:pPr>
        <w:spacing w:after="200" w:line="276" w:lineRule="auto"/>
        <w:ind w:left="426"/>
        <w:contextualSpacing/>
        <w:jc w:val="both"/>
        <w:rPr>
          <w:rFonts w:ascii="PT Sans" w:hAnsi="PT Sans"/>
          <w:strike/>
          <w:lang w:val="ru-RU"/>
        </w:rPr>
      </w:pPr>
    </w:p>
    <w:p w:rsidR="00FC69E2" w:rsidRDefault="00FC69E2">
      <w:pPr>
        <w:rPr>
          <w:rFonts w:ascii="PT Sans" w:hAnsi="PT Sans"/>
          <w:strike/>
          <w:lang w:val="ru-RU"/>
        </w:rPr>
      </w:pPr>
      <w:r>
        <w:rPr>
          <w:rFonts w:ascii="PT Sans" w:hAnsi="PT Sans"/>
          <w:strike/>
          <w:lang w:val="ru-RU"/>
        </w:rPr>
        <w:br w:type="page"/>
      </w: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FC69E2" w:rsidRPr="00FC69E2" w:rsidRDefault="00FC69E2" w:rsidP="00FC69E2">
      <w:pPr>
        <w:tabs>
          <w:tab w:val="left" w:pos="709"/>
          <w:tab w:val="left" w:pos="1134"/>
        </w:tabs>
        <w:ind w:left="720"/>
        <w:contextualSpacing/>
        <w:jc w:val="both"/>
        <w:rPr>
          <w:rFonts w:ascii="PT Sans" w:hAnsi="PT Sans"/>
          <w:sz w:val="24"/>
          <w:szCs w:val="24"/>
          <w:lang w:val="ru-RU"/>
        </w:rPr>
      </w:pPr>
    </w:p>
    <w:p w:rsidR="00FC69E2" w:rsidRPr="00FC69E2" w:rsidRDefault="00FC69E2" w:rsidP="00FC69E2">
      <w:pPr>
        <w:numPr>
          <w:ilvl w:val="0"/>
          <w:numId w:val="56"/>
        </w:numPr>
        <w:tabs>
          <w:tab w:val="left" w:pos="709"/>
          <w:tab w:val="left" w:pos="1134"/>
        </w:tabs>
        <w:spacing w:line="288" w:lineRule="auto"/>
        <w:ind w:left="0" w:firstLine="709"/>
        <w:contextualSpacing/>
        <w:jc w:val="both"/>
        <w:rPr>
          <w:rFonts w:ascii="PT Sans" w:hAnsi="PT Sans"/>
          <w:sz w:val="24"/>
          <w:szCs w:val="24"/>
          <w:lang w:val="ru-RU"/>
        </w:rPr>
      </w:pPr>
      <w:r w:rsidRPr="00FC69E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(подвидов) работ, в количестве, указанном в таблице 2. При этом 100% инженерно-технических работников (далее – ИТР</w:t>
      </w:r>
      <w:r w:rsidRPr="00FC69E2">
        <w:rPr>
          <w:b/>
          <w:bCs/>
          <w:iCs/>
          <w:sz w:val="22"/>
          <w:szCs w:val="22"/>
          <w:vertAlign w:val="superscript"/>
          <w:lang w:val="ru-RU"/>
        </w:rPr>
        <w:footnoteReference w:id="1"/>
      </w:r>
      <w:r w:rsidRPr="00FC69E2">
        <w:rPr>
          <w:rFonts w:ascii="PT Sans" w:hAnsi="PT Sans"/>
          <w:sz w:val="24"/>
          <w:szCs w:val="24"/>
          <w:lang w:val="ru-RU"/>
        </w:rPr>
        <w:t xml:space="preserve">) и не менее 30% специалистов рабочих профессий, задействованных при выполнении </w:t>
      </w:r>
      <w:r w:rsidRPr="00FC69E2">
        <w:rPr>
          <w:rFonts w:ascii="PT Sans" w:hAnsi="PT Sans"/>
          <w:sz w:val="22"/>
          <w:szCs w:val="22"/>
          <w:lang w:val="ru-RU"/>
        </w:rPr>
        <w:t>заявленного вида (подвидов)</w:t>
      </w:r>
      <w:r w:rsidRPr="00FC69E2">
        <w:rPr>
          <w:rFonts w:ascii="PT Sans" w:hAnsi="PT Sans"/>
          <w:sz w:val="24"/>
          <w:szCs w:val="24"/>
          <w:lang w:val="ru-RU"/>
        </w:rPr>
        <w:t xml:space="preserve"> работ, услуг, должны состоять в штате заявителя.</w:t>
      </w:r>
    </w:p>
    <w:p w:rsidR="00FC69E2" w:rsidRPr="00FC69E2" w:rsidRDefault="00FC69E2" w:rsidP="00FC69E2">
      <w:pPr>
        <w:numPr>
          <w:ilvl w:val="0"/>
          <w:numId w:val="56"/>
        </w:numPr>
        <w:tabs>
          <w:tab w:val="left" w:pos="709"/>
          <w:tab w:val="left" w:pos="1134"/>
        </w:tabs>
        <w:spacing w:line="288" w:lineRule="auto"/>
        <w:ind w:left="0" w:firstLine="709"/>
        <w:contextualSpacing/>
        <w:jc w:val="both"/>
        <w:rPr>
          <w:rFonts w:ascii="PT Sans" w:hAnsi="PT Sans"/>
          <w:sz w:val="24"/>
          <w:szCs w:val="24"/>
          <w:lang w:val="ru-RU"/>
        </w:rPr>
      </w:pPr>
      <w:r w:rsidRPr="00FC69E2">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имеющих высшее профессиональное образование соответствующего профиля и стаж работы по специальности не менее 5 лет.</w:t>
      </w:r>
    </w:p>
    <w:p w:rsidR="00FC69E2" w:rsidRPr="00FC69E2" w:rsidRDefault="00FC69E2" w:rsidP="00FC69E2">
      <w:pPr>
        <w:numPr>
          <w:ilvl w:val="0"/>
          <w:numId w:val="56"/>
        </w:numPr>
        <w:tabs>
          <w:tab w:val="left" w:pos="709"/>
          <w:tab w:val="left" w:pos="1134"/>
        </w:tabs>
        <w:spacing w:line="288" w:lineRule="auto"/>
        <w:ind w:left="0" w:firstLine="709"/>
        <w:contextualSpacing/>
        <w:jc w:val="both"/>
        <w:rPr>
          <w:rFonts w:ascii="PT Sans" w:hAnsi="PT Sans"/>
          <w:sz w:val="24"/>
          <w:szCs w:val="24"/>
          <w:lang w:val="ru-RU"/>
        </w:rPr>
      </w:pPr>
      <w:r w:rsidRPr="00FC69E2">
        <w:rPr>
          <w:rFonts w:ascii="PT Sans" w:hAnsi="PT Sans"/>
          <w:sz w:val="24"/>
          <w:szCs w:val="24"/>
          <w:lang w:val="ru-RU"/>
        </w:rPr>
        <w:t>Повышение квалификации ИТР по направлению подготовки в области строительства не реже 1 раза в 5 лет.</w:t>
      </w:r>
    </w:p>
    <w:p w:rsidR="00366B26" w:rsidRPr="00366B26" w:rsidRDefault="00366B26" w:rsidP="00366B26">
      <w:pPr>
        <w:numPr>
          <w:ilvl w:val="0"/>
          <w:numId w:val="56"/>
        </w:numPr>
        <w:tabs>
          <w:tab w:val="left" w:pos="709"/>
          <w:tab w:val="left" w:pos="1134"/>
        </w:tabs>
        <w:spacing w:line="288" w:lineRule="auto"/>
        <w:ind w:left="0" w:firstLine="709"/>
        <w:contextualSpacing/>
        <w:jc w:val="both"/>
        <w:rPr>
          <w:rFonts w:ascii="PT Sans" w:hAnsi="PT Sans"/>
          <w:sz w:val="24"/>
          <w:szCs w:val="24"/>
          <w:lang w:val="ru-RU"/>
        </w:rPr>
      </w:pPr>
      <w:r w:rsidRPr="00366B26">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и Б.2.3 «Проектирование, строительство, реконструкция и капитальный ремонт объектов нефтяной и газовой промышленности».</w:t>
      </w:r>
    </w:p>
    <w:p w:rsidR="00FC69E2" w:rsidRPr="00FC69E2" w:rsidRDefault="00366B26" w:rsidP="00366B26">
      <w:pPr>
        <w:tabs>
          <w:tab w:val="left" w:pos="709"/>
          <w:tab w:val="left" w:pos="1134"/>
        </w:tabs>
        <w:spacing w:line="288" w:lineRule="auto"/>
        <w:ind w:firstLine="709"/>
        <w:contextualSpacing/>
        <w:jc w:val="both"/>
        <w:rPr>
          <w:rFonts w:ascii="PT Sans" w:hAnsi="PT Sans"/>
          <w:sz w:val="24"/>
          <w:szCs w:val="24"/>
          <w:lang w:val="ru-RU"/>
        </w:rPr>
      </w:pPr>
      <w:r w:rsidRPr="00366B26">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r w:rsidR="00FC69E2" w:rsidRPr="00FC69E2">
        <w:rPr>
          <w:rFonts w:ascii="PT Sans" w:hAnsi="PT Sans"/>
          <w:sz w:val="24"/>
          <w:szCs w:val="24"/>
          <w:lang w:val="ru-RU"/>
        </w:rPr>
        <w:t>.</w:t>
      </w:r>
    </w:p>
    <w:p w:rsidR="00FC69E2" w:rsidRPr="00FC69E2" w:rsidRDefault="00FC69E2" w:rsidP="00FC69E2">
      <w:pPr>
        <w:numPr>
          <w:ilvl w:val="0"/>
          <w:numId w:val="56"/>
        </w:numPr>
        <w:tabs>
          <w:tab w:val="left" w:pos="709"/>
          <w:tab w:val="left" w:pos="1134"/>
        </w:tabs>
        <w:spacing w:line="288" w:lineRule="auto"/>
        <w:ind w:left="0" w:firstLine="709"/>
        <w:contextualSpacing/>
        <w:jc w:val="both"/>
        <w:rPr>
          <w:rFonts w:ascii="PT Sans" w:hAnsi="PT Sans"/>
          <w:sz w:val="24"/>
          <w:szCs w:val="24"/>
          <w:lang w:val="ru-RU"/>
        </w:rPr>
      </w:pPr>
      <w:r w:rsidRPr="00FC69E2">
        <w:rPr>
          <w:rFonts w:ascii="PT Sans" w:hAnsi="PT Sans"/>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rsidR="00FC69E2" w:rsidRPr="00FC69E2" w:rsidRDefault="00FC69E2" w:rsidP="00FC69E2">
      <w:pPr>
        <w:tabs>
          <w:tab w:val="left" w:pos="709"/>
          <w:tab w:val="left" w:pos="1134"/>
        </w:tabs>
        <w:ind w:left="720"/>
        <w:contextualSpacing/>
        <w:jc w:val="both"/>
        <w:rPr>
          <w:rFonts w:ascii="PT Sans" w:hAnsi="PT Sans"/>
          <w:sz w:val="24"/>
          <w:szCs w:val="24"/>
          <w:lang w:val="ru-RU"/>
        </w:rPr>
      </w:pPr>
    </w:p>
    <w:p w:rsidR="00FC69E2" w:rsidRPr="00FC69E2" w:rsidRDefault="00FC69E2" w:rsidP="00FC69E2">
      <w:pPr>
        <w:tabs>
          <w:tab w:val="left" w:pos="851"/>
        </w:tabs>
        <w:jc w:val="center"/>
        <w:rPr>
          <w:rFonts w:ascii="PT Sans" w:hAnsi="PT Sans"/>
          <w:sz w:val="24"/>
          <w:szCs w:val="24"/>
          <w:lang w:val="ru-RU"/>
        </w:rPr>
      </w:pPr>
      <w:r w:rsidRPr="00FC69E2">
        <w:rPr>
          <w:rFonts w:ascii="PT Sans" w:hAnsi="PT Sans"/>
          <w:b/>
          <w:sz w:val="24"/>
          <w:szCs w:val="24"/>
          <w:lang w:val="ru-RU"/>
        </w:rPr>
        <w:t>Требования к минимальной обеспеченности персоналом</w:t>
      </w:r>
    </w:p>
    <w:p w:rsidR="00FC69E2" w:rsidRPr="00FC69E2" w:rsidRDefault="00FC69E2" w:rsidP="00FC69E2">
      <w:pPr>
        <w:jc w:val="right"/>
        <w:rPr>
          <w:rFonts w:ascii="PT Sans" w:hAnsi="PT Sans"/>
          <w:sz w:val="24"/>
          <w:szCs w:val="24"/>
          <w:lang w:val="ru-RU"/>
        </w:rPr>
      </w:pPr>
      <w:r w:rsidRPr="00FC69E2">
        <w:rPr>
          <w:rFonts w:ascii="PT Sans" w:hAnsi="PT Sans"/>
          <w:sz w:val="24"/>
          <w:szCs w:val="24"/>
          <w:lang w:val="ru-RU"/>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5264"/>
        <w:gridCol w:w="1944"/>
        <w:gridCol w:w="1946"/>
      </w:tblGrid>
      <w:tr w:rsidR="00FC69E2" w:rsidRPr="00FC69E2" w:rsidTr="00FC69E2">
        <w:trPr>
          <w:trHeight w:val="475"/>
          <w:tblHeader/>
        </w:trPr>
        <w:tc>
          <w:tcPr>
            <w:tcW w:w="465" w:type="pct"/>
            <w:vMerge w:val="restart"/>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rPr>
            </w:pPr>
            <w:r w:rsidRPr="00FC69E2">
              <w:rPr>
                <w:rFonts w:ascii="PT Sans" w:hAnsi="PT Sans" w:cs="Franklin Gothic Book"/>
                <w:b/>
                <w:bCs/>
                <w:sz w:val="24"/>
                <w:szCs w:val="24"/>
              </w:rPr>
              <w:t>№ п/п</w:t>
            </w:r>
          </w:p>
        </w:tc>
        <w:tc>
          <w:tcPr>
            <w:tcW w:w="2608" w:type="pct"/>
            <w:vMerge w:val="restart"/>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r w:rsidRPr="00FC69E2">
              <w:rPr>
                <w:rFonts w:ascii="PT Sans" w:hAnsi="PT Sans" w:cs="Franklin Gothic Book"/>
                <w:b/>
                <w:bCs/>
                <w:sz w:val="24"/>
                <w:szCs w:val="24"/>
              </w:rPr>
              <w:t>Наименование</w:t>
            </w:r>
            <w:r w:rsidRPr="00FC69E2">
              <w:rPr>
                <w:rFonts w:ascii="PT Sans" w:hAnsi="PT Sans" w:cs="Franklin Gothic Book"/>
                <w:b/>
                <w:bCs/>
                <w:sz w:val="24"/>
                <w:szCs w:val="24"/>
                <w:lang w:val="ru-RU"/>
              </w:rPr>
              <w:t xml:space="preserve"> профессии/ должности</w:t>
            </w:r>
          </w:p>
        </w:tc>
        <w:tc>
          <w:tcPr>
            <w:tcW w:w="1927" w:type="pct"/>
            <w:gridSpan w:val="2"/>
            <w:tcBorders>
              <w:top w:val="single" w:sz="4" w:space="0" w:color="auto"/>
            </w:tcBorders>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r w:rsidRPr="00FC69E2">
              <w:rPr>
                <w:rFonts w:ascii="PT Sans" w:hAnsi="PT Sans" w:cs="Franklin Gothic Book"/>
                <w:b/>
                <w:bCs/>
                <w:sz w:val="24"/>
                <w:szCs w:val="24"/>
                <w:lang w:val="ru-RU"/>
              </w:rPr>
              <w:t>Количество, чел.</w:t>
            </w:r>
          </w:p>
        </w:tc>
      </w:tr>
      <w:tr w:rsidR="00FC69E2" w:rsidRPr="00FC69E2" w:rsidTr="00FC69E2">
        <w:trPr>
          <w:trHeight w:val="775"/>
          <w:tblHeader/>
        </w:trPr>
        <w:tc>
          <w:tcPr>
            <w:tcW w:w="465" w:type="pct"/>
            <w:vMerge/>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p>
        </w:tc>
        <w:tc>
          <w:tcPr>
            <w:tcW w:w="2608" w:type="pct"/>
            <w:vMerge/>
            <w:shd w:val="clear" w:color="auto" w:fill="auto"/>
            <w:vAlign w:val="center"/>
          </w:tcPr>
          <w:p w:rsidR="00FC69E2" w:rsidRPr="00FC69E2" w:rsidRDefault="00FC69E2" w:rsidP="00FC69E2">
            <w:pPr>
              <w:spacing w:line="276" w:lineRule="auto"/>
              <w:jc w:val="center"/>
              <w:rPr>
                <w:rFonts w:ascii="PT Sans" w:hAnsi="PT Sans" w:cs="Franklin Gothic Book"/>
                <w:b/>
                <w:bCs/>
                <w:sz w:val="24"/>
                <w:szCs w:val="24"/>
                <w:lang w:val="ru-RU"/>
              </w:rPr>
            </w:pPr>
          </w:p>
        </w:tc>
        <w:tc>
          <w:tcPr>
            <w:tcW w:w="963" w:type="pct"/>
            <w:tcBorders>
              <w:top w:val="single" w:sz="4" w:space="0" w:color="auto"/>
            </w:tcBorders>
            <w:shd w:val="clear" w:color="auto" w:fill="auto"/>
            <w:vAlign w:val="center"/>
          </w:tcPr>
          <w:p w:rsidR="00FC69E2" w:rsidRPr="00FC69E2" w:rsidRDefault="00FC69E2" w:rsidP="00FC69E2">
            <w:pPr>
              <w:spacing w:line="276" w:lineRule="auto"/>
              <w:ind w:left="-113" w:right="-113"/>
              <w:jc w:val="center"/>
              <w:rPr>
                <w:rFonts w:ascii="PT Sans" w:hAnsi="PT Sans" w:cs="Franklin Gothic Book"/>
                <w:bCs/>
                <w:sz w:val="24"/>
                <w:szCs w:val="24"/>
              </w:rPr>
            </w:pPr>
            <w:r w:rsidRPr="00FC69E2">
              <w:rPr>
                <w:rFonts w:ascii="PT Sans" w:hAnsi="PT Sans" w:cs="Franklin Gothic Book"/>
                <w:bCs/>
                <w:sz w:val="24"/>
                <w:szCs w:val="24"/>
              </w:rPr>
              <w:t>РВС</w:t>
            </w:r>
            <w:r w:rsidRPr="00FC69E2">
              <w:rPr>
                <w:rFonts w:ascii="PT Sans" w:hAnsi="PT Sans" w:cs="Franklin Gothic Book"/>
                <w:bCs/>
                <w:sz w:val="24"/>
                <w:szCs w:val="24"/>
                <w:lang w:val="ru-RU"/>
              </w:rPr>
              <w:t xml:space="preserve"> </w:t>
            </w:r>
            <w:r w:rsidRPr="00FC69E2">
              <w:rPr>
                <w:rFonts w:ascii="PT Sans" w:hAnsi="PT Sans" w:cs="Franklin Gothic Book"/>
                <w:bCs/>
                <w:sz w:val="24"/>
                <w:szCs w:val="24"/>
              </w:rPr>
              <w:t xml:space="preserve">до </w:t>
            </w:r>
          </w:p>
          <w:p w:rsidR="00FC69E2" w:rsidRPr="00FC69E2" w:rsidRDefault="00FC69E2" w:rsidP="00FC69E2">
            <w:pPr>
              <w:spacing w:line="276" w:lineRule="auto"/>
              <w:ind w:left="-113" w:right="-113"/>
              <w:jc w:val="center"/>
              <w:rPr>
                <w:rFonts w:ascii="PT Sans" w:hAnsi="PT Sans" w:cs="Franklin Gothic Book"/>
                <w:b/>
                <w:bCs/>
                <w:sz w:val="24"/>
                <w:szCs w:val="24"/>
              </w:rPr>
            </w:pPr>
            <w:r w:rsidRPr="00FC69E2">
              <w:rPr>
                <w:rFonts w:ascii="PT Sans" w:hAnsi="PT Sans" w:cs="Franklin Gothic Book"/>
                <w:bCs/>
                <w:sz w:val="24"/>
                <w:szCs w:val="24"/>
                <w:lang w:val="ru-RU"/>
              </w:rPr>
              <w:t>50</w:t>
            </w:r>
            <w:r w:rsidRPr="00FC69E2">
              <w:rPr>
                <w:rFonts w:ascii="PT Sans" w:hAnsi="PT Sans" w:cs="Franklin Gothic Book"/>
                <w:bCs/>
                <w:sz w:val="24"/>
                <w:szCs w:val="24"/>
              </w:rPr>
              <w:t>000 м³</w:t>
            </w:r>
          </w:p>
        </w:tc>
        <w:tc>
          <w:tcPr>
            <w:tcW w:w="964" w:type="pct"/>
            <w:tcBorders>
              <w:top w:val="single" w:sz="4" w:space="0" w:color="auto"/>
            </w:tcBorders>
            <w:shd w:val="clear" w:color="auto" w:fill="auto"/>
            <w:vAlign w:val="center"/>
          </w:tcPr>
          <w:p w:rsidR="00FC69E2" w:rsidRPr="00FC69E2" w:rsidRDefault="00FC69E2" w:rsidP="00FC69E2">
            <w:pPr>
              <w:spacing w:line="276" w:lineRule="auto"/>
              <w:ind w:left="-113" w:right="-113"/>
              <w:jc w:val="center"/>
              <w:rPr>
                <w:rFonts w:ascii="PT Sans" w:hAnsi="PT Sans" w:cs="Franklin Gothic Book"/>
                <w:bCs/>
                <w:sz w:val="24"/>
                <w:szCs w:val="24"/>
              </w:rPr>
            </w:pPr>
            <w:r w:rsidRPr="00FC69E2">
              <w:rPr>
                <w:rFonts w:ascii="PT Sans" w:hAnsi="PT Sans" w:cs="Franklin Gothic Book"/>
                <w:bCs/>
                <w:sz w:val="24"/>
                <w:szCs w:val="24"/>
              </w:rPr>
              <w:t>РВС</w:t>
            </w:r>
          </w:p>
          <w:p w:rsidR="00FC69E2" w:rsidRPr="00FC69E2" w:rsidRDefault="00FC69E2" w:rsidP="00FC69E2">
            <w:pPr>
              <w:spacing w:line="276" w:lineRule="auto"/>
              <w:ind w:left="-113" w:right="-113"/>
              <w:jc w:val="center"/>
              <w:rPr>
                <w:rFonts w:ascii="PT Sans" w:hAnsi="PT Sans" w:cs="Franklin Gothic Book"/>
                <w:b/>
                <w:bCs/>
                <w:sz w:val="24"/>
                <w:szCs w:val="24"/>
              </w:rPr>
            </w:pPr>
            <w:r w:rsidRPr="00FC69E2">
              <w:rPr>
                <w:rFonts w:ascii="PT Sans" w:hAnsi="PT Sans" w:cs="Franklin Gothic Book"/>
                <w:bCs/>
                <w:sz w:val="24"/>
                <w:szCs w:val="24"/>
                <w:lang w:val="ru-RU"/>
              </w:rPr>
              <w:t>5</w:t>
            </w:r>
            <w:r w:rsidRPr="00FC69E2">
              <w:rPr>
                <w:rFonts w:ascii="PT Sans" w:hAnsi="PT Sans" w:cs="Franklin Gothic Book"/>
                <w:bCs/>
                <w:sz w:val="24"/>
                <w:szCs w:val="24"/>
              </w:rPr>
              <w:t>0000 м³</w:t>
            </w:r>
          </w:p>
        </w:tc>
      </w:tr>
      <w:tr w:rsidR="00FC69E2" w:rsidRPr="00FC69E2" w:rsidTr="00FC69E2">
        <w:trPr>
          <w:trHeight w:val="296"/>
          <w:tblHeader/>
        </w:trPr>
        <w:tc>
          <w:tcPr>
            <w:tcW w:w="465"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1</w:t>
            </w:r>
          </w:p>
        </w:tc>
        <w:tc>
          <w:tcPr>
            <w:tcW w:w="2608"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2</w:t>
            </w:r>
          </w:p>
        </w:tc>
        <w:tc>
          <w:tcPr>
            <w:tcW w:w="963"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3</w:t>
            </w:r>
          </w:p>
        </w:tc>
        <w:tc>
          <w:tcPr>
            <w:tcW w:w="964" w:type="pct"/>
            <w:shd w:val="clear" w:color="auto" w:fill="auto"/>
            <w:vAlign w:val="center"/>
          </w:tcPr>
          <w:p w:rsidR="00FC69E2" w:rsidRPr="00FC69E2" w:rsidRDefault="00FC69E2" w:rsidP="00FC69E2">
            <w:pPr>
              <w:jc w:val="center"/>
              <w:rPr>
                <w:rFonts w:ascii="PT Sans" w:hAnsi="PT Sans"/>
                <w:lang w:val="ru-RU"/>
              </w:rPr>
            </w:pPr>
            <w:r w:rsidRPr="00FC69E2">
              <w:rPr>
                <w:rFonts w:ascii="PT Sans" w:hAnsi="PT Sans"/>
                <w:lang w:val="ru-RU"/>
              </w:rPr>
              <w:t>4</w:t>
            </w:r>
          </w:p>
        </w:tc>
      </w:tr>
      <w:tr w:rsidR="00FC69E2" w:rsidRPr="00FC69E2" w:rsidTr="00FC69E2">
        <w:trPr>
          <w:trHeight w:val="276"/>
        </w:trPr>
        <w:tc>
          <w:tcPr>
            <w:tcW w:w="465" w:type="pct"/>
            <w:shd w:val="clear" w:color="auto" w:fill="auto"/>
            <w:vAlign w:val="center"/>
          </w:tcPr>
          <w:p w:rsidR="00FC69E2" w:rsidRPr="00FC69E2" w:rsidRDefault="00FC69E2" w:rsidP="00FC69E2">
            <w:pPr>
              <w:jc w:val="center"/>
              <w:rPr>
                <w:rFonts w:ascii="PT Sans" w:hAnsi="PT Sans"/>
                <w:bCs/>
                <w:iCs/>
                <w:sz w:val="24"/>
                <w:szCs w:val="24"/>
                <w:lang w:val="ru-RU"/>
              </w:rPr>
            </w:pPr>
            <w:r w:rsidRPr="00FC69E2">
              <w:rPr>
                <w:rFonts w:ascii="PT Sans" w:hAnsi="PT Sans"/>
                <w:bCs/>
                <w:iCs/>
                <w:sz w:val="24"/>
                <w:szCs w:val="24"/>
                <w:lang w:val="ru-RU"/>
              </w:rPr>
              <w:t>1</w:t>
            </w:r>
          </w:p>
        </w:tc>
        <w:tc>
          <w:tcPr>
            <w:tcW w:w="2608" w:type="pct"/>
            <w:shd w:val="clear" w:color="auto" w:fill="auto"/>
            <w:vAlign w:val="center"/>
          </w:tcPr>
          <w:p w:rsidR="00FC69E2" w:rsidRPr="00FC69E2" w:rsidRDefault="00FC69E2" w:rsidP="00FC69E2">
            <w:pPr>
              <w:ind w:firstLine="13"/>
              <w:rPr>
                <w:rFonts w:ascii="PT Sans" w:hAnsi="PT Sans"/>
                <w:b/>
                <w:bCs/>
                <w:iCs/>
                <w:sz w:val="24"/>
                <w:szCs w:val="24"/>
                <w:lang w:val="ru-RU"/>
              </w:rPr>
            </w:pPr>
            <w:r w:rsidRPr="00FC69E2">
              <w:rPr>
                <w:rFonts w:ascii="PT Sans" w:hAnsi="PT Sans"/>
                <w:b/>
                <w:bCs/>
                <w:iCs/>
                <w:sz w:val="24"/>
                <w:szCs w:val="24"/>
                <w:lang w:val="ru-RU"/>
              </w:rPr>
              <w:t>ИТР</w:t>
            </w:r>
          </w:p>
        </w:tc>
        <w:tc>
          <w:tcPr>
            <w:tcW w:w="963" w:type="pct"/>
            <w:shd w:val="clear" w:color="auto" w:fill="auto"/>
            <w:vAlign w:val="center"/>
          </w:tcPr>
          <w:p w:rsidR="00FC69E2" w:rsidRPr="00FC69E2" w:rsidRDefault="00FC69E2" w:rsidP="00FC69E2">
            <w:pPr>
              <w:jc w:val="center"/>
              <w:rPr>
                <w:rFonts w:ascii="PT Sans" w:hAnsi="PT Sans"/>
                <w:b/>
                <w:bCs/>
                <w:iCs/>
                <w:sz w:val="24"/>
                <w:szCs w:val="24"/>
                <w:lang w:val="ru-RU"/>
              </w:rPr>
            </w:pPr>
            <w:r w:rsidRPr="00FC69E2">
              <w:rPr>
                <w:rFonts w:ascii="PT Sans" w:hAnsi="PT Sans"/>
                <w:b/>
                <w:bCs/>
                <w:iCs/>
                <w:sz w:val="24"/>
                <w:szCs w:val="24"/>
                <w:lang w:val="ru-RU"/>
              </w:rPr>
              <w:t>10</w:t>
            </w:r>
          </w:p>
        </w:tc>
        <w:tc>
          <w:tcPr>
            <w:tcW w:w="964" w:type="pct"/>
            <w:shd w:val="clear" w:color="auto" w:fill="auto"/>
            <w:vAlign w:val="center"/>
          </w:tcPr>
          <w:p w:rsidR="00FC69E2" w:rsidRPr="00FC69E2" w:rsidRDefault="00FC69E2" w:rsidP="00FC69E2">
            <w:pPr>
              <w:jc w:val="center"/>
              <w:rPr>
                <w:rFonts w:ascii="PT Sans" w:hAnsi="PT Sans"/>
                <w:b/>
                <w:bCs/>
                <w:iCs/>
                <w:sz w:val="24"/>
                <w:szCs w:val="24"/>
                <w:lang w:val="ru-RU"/>
              </w:rPr>
            </w:pPr>
            <w:r w:rsidRPr="00FC69E2">
              <w:rPr>
                <w:rFonts w:ascii="PT Sans" w:hAnsi="PT Sans"/>
                <w:b/>
                <w:bCs/>
                <w:iCs/>
                <w:sz w:val="24"/>
                <w:szCs w:val="24"/>
                <w:lang w:val="ru-RU"/>
              </w:rPr>
              <w:t>12</w:t>
            </w:r>
          </w:p>
        </w:tc>
      </w:tr>
      <w:tr w:rsidR="00FC69E2" w:rsidRPr="00FC69E2" w:rsidTr="00FC69E2">
        <w:trPr>
          <w:trHeight w:val="276"/>
        </w:trPr>
        <w:tc>
          <w:tcPr>
            <w:tcW w:w="465" w:type="pct"/>
            <w:shd w:val="clear" w:color="auto" w:fill="auto"/>
            <w:vAlign w:val="center"/>
          </w:tcPr>
          <w:p w:rsidR="00FC69E2" w:rsidRPr="00FC69E2" w:rsidRDefault="00FC69E2" w:rsidP="00FC69E2">
            <w:pPr>
              <w:jc w:val="center"/>
              <w:rPr>
                <w:rFonts w:ascii="PT Sans" w:hAnsi="PT Sans"/>
                <w:bCs/>
                <w:iCs/>
                <w:sz w:val="24"/>
                <w:szCs w:val="24"/>
                <w:lang w:val="ru-RU"/>
              </w:rPr>
            </w:pPr>
            <w:r w:rsidRPr="00FC69E2">
              <w:rPr>
                <w:rFonts w:ascii="PT Sans" w:hAnsi="PT Sans"/>
                <w:bCs/>
                <w:iCs/>
                <w:sz w:val="24"/>
                <w:szCs w:val="24"/>
                <w:lang w:val="ru-RU"/>
              </w:rPr>
              <w:t>2</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b/>
                <w:bCs/>
                <w:iCs/>
                <w:sz w:val="24"/>
                <w:szCs w:val="24"/>
                <w:lang w:val="ru-RU"/>
              </w:rPr>
              <w:t xml:space="preserve">Рабочие основных специальностей, </w:t>
            </w:r>
            <w:r w:rsidRPr="00FC69E2">
              <w:rPr>
                <w:rFonts w:ascii="PT Sans" w:hAnsi="PT Sans"/>
                <w:b/>
                <w:sz w:val="24"/>
                <w:szCs w:val="24"/>
                <w:lang w:val="ru-RU"/>
              </w:rPr>
              <w:t>в том числе:</w:t>
            </w:r>
          </w:p>
        </w:tc>
        <w:tc>
          <w:tcPr>
            <w:tcW w:w="963" w:type="pct"/>
            <w:shd w:val="clear" w:color="auto" w:fill="auto"/>
            <w:vAlign w:val="center"/>
          </w:tcPr>
          <w:p w:rsidR="00FC69E2" w:rsidRPr="00FC69E2" w:rsidRDefault="00FC69E2" w:rsidP="00FC69E2">
            <w:pPr>
              <w:jc w:val="center"/>
              <w:rPr>
                <w:rFonts w:ascii="PT Sans" w:hAnsi="PT Sans"/>
                <w:b/>
                <w:bCs/>
                <w:iCs/>
                <w:sz w:val="24"/>
                <w:szCs w:val="24"/>
                <w:lang w:val="ru-RU"/>
              </w:rPr>
            </w:pPr>
            <w:r w:rsidRPr="00FC69E2">
              <w:rPr>
                <w:rFonts w:ascii="PT Sans" w:hAnsi="PT Sans"/>
                <w:b/>
                <w:bCs/>
                <w:iCs/>
                <w:sz w:val="24"/>
                <w:szCs w:val="24"/>
                <w:lang w:val="ru-RU"/>
              </w:rPr>
              <w:t>25</w:t>
            </w:r>
          </w:p>
        </w:tc>
        <w:tc>
          <w:tcPr>
            <w:tcW w:w="964" w:type="pct"/>
            <w:shd w:val="clear" w:color="auto" w:fill="auto"/>
            <w:vAlign w:val="center"/>
          </w:tcPr>
          <w:p w:rsidR="00FC69E2" w:rsidRPr="00FC69E2" w:rsidRDefault="00FC69E2" w:rsidP="00FC69E2">
            <w:pPr>
              <w:jc w:val="center"/>
              <w:rPr>
                <w:rFonts w:ascii="PT Sans" w:hAnsi="PT Sans"/>
                <w:b/>
                <w:bCs/>
                <w:iCs/>
                <w:sz w:val="24"/>
                <w:szCs w:val="24"/>
                <w:lang w:val="ru-RU"/>
              </w:rPr>
            </w:pPr>
            <w:r w:rsidRPr="00FC69E2">
              <w:rPr>
                <w:rFonts w:ascii="PT Sans" w:hAnsi="PT Sans"/>
                <w:b/>
                <w:bCs/>
                <w:iCs/>
                <w:sz w:val="24"/>
                <w:szCs w:val="24"/>
                <w:lang w:val="ru-RU"/>
              </w:rPr>
              <w:t>43</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2.1</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Сварщик, РД</w:t>
            </w:r>
            <w:r w:rsidRPr="00FC69E2">
              <w:rPr>
                <w:sz w:val="24"/>
                <w:szCs w:val="24"/>
                <w:vertAlign w:val="superscript"/>
                <w:lang w:val="ru-RU"/>
              </w:rPr>
              <w:footnoteReference w:id="2"/>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2.2</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Сварщик, МП</w:t>
            </w:r>
            <w:r w:rsidRPr="00FC69E2">
              <w:rPr>
                <w:sz w:val="24"/>
                <w:szCs w:val="24"/>
                <w:vertAlign w:val="superscript"/>
                <w:lang w:val="ru-RU"/>
              </w:rPr>
              <w:footnoteReference w:id="3"/>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6</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2.3</w:t>
            </w:r>
          </w:p>
        </w:tc>
        <w:tc>
          <w:tcPr>
            <w:tcW w:w="2608" w:type="pct"/>
            <w:shd w:val="clear" w:color="auto" w:fill="auto"/>
            <w:vAlign w:val="center"/>
          </w:tcPr>
          <w:p w:rsidR="00FC69E2" w:rsidRPr="00FC69E2" w:rsidRDefault="00FC69E2" w:rsidP="00FC69E2">
            <w:pPr>
              <w:rPr>
                <w:rFonts w:ascii="PT Sans" w:hAnsi="PT Sans"/>
                <w:strike/>
                <w:sz w:val="24"/>
                <w:szCs w:val="24"/>
                <w:lang w:val="ru-RU"/>
              </w:rPr>
            </w:pPr>
            <w:r w:rsidRPr="00FC69E2">
              <w:rPr>
                <w:rFonts w:ascii="PT Sans" w:hAnsi="PT Sans"/>
                <w:sz w:val="24"/>
                <w:szCs w:val="24"/>
                <w:lang w:val="ru-RU"/>
              </w:rPr>
              <w:t>Монтажник</w:t>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14</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25</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lastRenderedPageBreak/>
              <w:t>2.4</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Водитель</w:t>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4</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2.5</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Машинист</w:t>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r>
      <w:tr w:rsidR="00FC69E2" w:rsidRPr="00FC69E2" w:rsidTr="00FC69E2">
        <w:trPr>
          <w:trHeight w:val="397"/>
        </w:trPr>
        <w:tc>
          <w:tcPr>
            <w:tcW w:w="465"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2.6</w:t>
            </w:r>
          </w:p>
        </w:tc>
        <w:tc>
          <w:tcPr>
            <w:tcW w:w="2608" w:type="pct"/>
            <w:shd w:val="clear" w:color="auto" w:fill="auto"/>
            <w:vAlign w:val="center"/>
          </w:tcPr>
          <w:p w:rsidR="00FC69E2" w:rsidRPr="00FC69E2" w:rsidRDefault="00FC69E2" w:rsidP="00FC69E2">
            <w:pPr>
              <w:rPr>
                <w:rFonts w:ascii="PT Sans" w:hAnsi="PT Sans"/>
                <w:sz w:val="24"/>
                <w:szCs w:val="24"/>
                <w:lang w:val="ru-RU"/>
              </w:rPr>
            </w:pPr>
            <w:r w:rsidRPr="00FC69E2">
              <w:rPr>
                <w:rFonts w:ascii="PT Sans" w:hAnsi="PT Sans"/>
                <w:sz w:val="24"/>
                <w:szCs w:val="24"/>
                <w:lang w:val="ru-RU"/>
              </w:rPr>
              <w:t>Геодезист</w:t>
            </w:r>
          </w:p>
        </w:tc>
        <w:tc>
          <w:tcPr>
            <w:tcW w:w="963"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1</w:t>
            </w:r>
          </w:p>
        </w:tc>
        <w:tc>
          <w:tcPr>
            <w:tcW w:w="964" w:type="pct"/>
            <w:shd w:val="clear" w:color="auto" w:fill="auto"/>
            <w:vAlign w:val="center"/>
          </w:tcPr>
          <w:p w:rsidR="00FC69E2" w:rsidRPr="00FC69E2" w:rsidRDefault="00FC69E2" w:rsidP="00FC69E2">
            <w:pPr>
              <w:jc w:val="center"/>
              <w:rPr>
                <w:rFonts w:ascii="PT Sans" w:hAnsi="PT Sans"/>
                <w:sz w:val="24"/>
                <w:szCs w:val="24"/>
                <w:lang w:val="ru-RU"/>
              </w:rPr>
            </w:pPr>
            <w:r w:rsidRPr="00FC69E2">
              <w:rPr>
                <w:rFonts w:ascii="PT Sans" w:hAnsi="PT Sans"/>
                <w:sz w:val="24"/>
                <w:szCs w:val="24"/>
                <w:lang w:val="ru-RU"/>
              </w:rPr>
              <w:t>2</w:t>
            </w:r>
          </w:p>
        </w:tc>
      </w:tr>
    </w:tbl>
    <w:p w:rsidR="00FC69E2" w:rsidRPr="00FC69E2" w:rsidRDefault="00FC69E2" w:rsidP="00FC69E2">
      <w:pPr>
        <w:tabs>
          <w:tab w:val="left" w:pos="709"/>
          <w:tab w:val="left" w:pos="1134"/>
        </w:tabs>
        <w:ind w:left="720"/>
        <w:contextualSpacing/>
        <w:jc w:val="both"/>
        <w:rPr>
          <w:rFonts w:ascii="PT Sans" w:hAnsi="PT Sans"/>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footerReference w:type="default" r:id="rId9"/>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Default="006B3F27" w:rsidP="00AF0875">
      <w:pPr>
        <w:pStyle w:val="a6"/>
        <w:tabs>
          <w:tab w:val="left" w:pos="993"/>
        </w:tabs>
        <w:spacing w:line="276" w:lineRule="auto"/>
        <w:jc w:val="center"/>
        <w:rPr>
          <w:rFonts w:ascii="PT Sans" w:hAnsi="PT Sans" w:cs="Times New Roman"/>
          <w:b/>
          <w:sz w:val="28"/>
          <w:szCs w:val="28"/>
        </w:rPr>
      </w:pPr>
    </w:p>
    <w:p w:rsidR="003A1289" w:rsidRPr="003A1289" w:rsidRDefault="003A1289" w:rsidP="0046709F">
      <w:pPr>
        <w:numPr>
          <w:ilvl w:val="0"/>
          <w:numId w:val="55"/>
        </w:numPr>
        <w:spacing w:line="276" w:lineRule="auto"/>
        <w:ind w:left="0" w:firstLine="709"/>
        <w:jc w:val="both"/>
        <w:rPr>
          <w:rFonts w:ascii="PT Sans" w:hAnsi="PT Sans"/>
          <w:sz w:val="24"/>
          <w:szCs w:val="24"/>
          <w:lang w:val="ru-RU"/>
        </w:rPr>
      </w:pPr>
      <w:bookmarkStart w:id="15" w:name="_Hlk220929956"/>
      <w:r w:rsidRPr="003A1289">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3A1289" w:rsidTr="003A1289">
        <w:trPr>
          <w:trHeight w:val="20"/>
          <w:tblHeader/>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rPr>
            </w:pPr>
            <w:r w:rsidRPr="003A1289">
              <w:rPr>
                <w:rFonts w:ascii="PT Sans" w:hAnsi="PT Sans" w:cs="Franklin Gothic Book"/>
                <w:b/>
                <w:bCs/>
                <w:sz w:val="24"/>
                <w:szCs w:val="24"/>
              </w:rPr>
              <w:t>№</w:t>
            </w:r>
            <w:r w:rsidRPr="003A1289">
              <w:rPr>
                <w:rFonts w:ascii="PT Sans" w:hAnsi="PT Sans" w:cs="Franklin Gothic Book"/>
                <w:b/>
                <w:bCs/>
                <w:sz w:val="24"/>
                <w:szCs w:val="24"/>
              </w:rPr>
              <w:br/>
              <w:t>п/п</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3A1289">
              <w:rPr>
                <w:rFonts w:ascii="PT Sans" w:hAnsi="PT Sans"/>
                <w:b/>
                <w:sz w:val="24"/>
                <w:szCs w:val="24"/>
                <w:lang w:val="ru-RU"/>
              </w:rPr>
              <w:t xml:space="preserve">Документы и сведения, </w:t>
            </w:r>
            <w:r w:rsidRPr="003A1289">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lang w:val="ru-RU"/>
              </w:rPr>
            </w:pPr>
            <w:r w:rsidRPr="003A1289">
              <w:rPr>
                <w:rFonts w:ascii="PT Sans" w:hAnsi="PT Sans"/>
                <w:b/>
                <w:spacing w:val="-4"/>
                <w:sz w:val="24"/>
                <w:szCs w:val="24"/>
                <w:lang w:val="ru-RU"/>
              </w:rPr>
              <w:t>Примечание</w:t>
            </w:r>
          </w:p>
        </w:tc>
      </w:tr>
      <w:tr w:rsidR="003A1289" w:rsidRPr="003A1289" w:rsidTr="003A1289">
        <w:trPr>
          <w:trHeight w:val="20"/>
          <w:tblHeader/>
          <w:jc w:val="center"/>
        </w:trPr>
        <w:tc>
          <w:tcPr>
            <w:tcW w:w="578" w:type="dxa"/>
            <w:shd w:val="clear" w:color="auto" w:fill="auto"/>
            <w:vAlign w:val="center"/>
          </w:tcPr>
          <w:p w:rsidR="003A1289" w:rsidRPr="003A1289" w:rsidRDefault="003A1289" w:rsidP="003A1289">
            <w:pPr>
              <w:jc w:val="center"/>
              <w:rPr>
                <w:rFonts w:ascii="PT Sans" w:hAnsi="PT Sans" w:cs="Franklin Gothic Book"/>
                <w:bCs/>
              </w:rPr>
            </w:pPr>
            <w:r w:rsidRPr="003A1289">
              <w:rPr>
                <w:rFonts w:ascii="PT Sans" w:hAnsi="PT Sans" w:cs="Franklin Gothic Book"/>
                <w:bCs/>
              </w:rPr>
              <w:t>1</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2</w:t>
            </w:r>
          </w:p>
        </w:tc>
        <w:tc>
          <w:tcPr>
            <w:tcW w:w="1843"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3</w:t>
            </w:r>
          </w:p>
        </w:tc>
      </w:tr>
      <w:tr w:rsidR="003A1289" w:rsidRPr="00366B26"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1</w:t>
            </w:r>
          </w:p>
        </w:tc>
        <w:tc>
          <w:tcPr>
            <w:tcW w:w="7668" w:type="dxa"/>
            <w:shd w:val="clear" w:color="auto" w:fill="auto"/>
            <w:vAlign w:val="center"/>
          </w:tcPr>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3A1289" w:rsidRDefault="003A1289" w:rsidP="003A1289">
            <w:pPr>
              <w:jc w:val="center"/>
              <w:rPr>
                <w:rFonts w:ascii="PT Sans" w:hAnsi="PT Sans"/>
                <w:sz w:val="24"/>
                <w:szCs w:val="24"/>
                <w:lang w:val="ru-RU"/>
              </w:rPr>
            </w:pPr>
          </w:p>
        </w:tc>
      </w:tr>
      <w:tr w:rsidR="00FC69E2" w:rsidRPr="003A1289" w:rsidTr="003A1289">
        <w:trPr>
          <w:trHeight w:val="1599"/>
          <w:jc w:val="center"/>
        </w:trPr>
        <w:tc>
          <w:tcPr>
            <w:tcW w:w="578" w:type="dxa"/>
            <w:shd w:val="clear" w:color="auto" w:fill="auto"/>
            <w:vAlign w:val="center"/>
          </w:tcPr>
          <w:p w:rsidR="00FC69E2" w:rsidRPr="003A1289" w:rsidRDefault="00FC69E2" w:rsidP="00FC69E2">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2</w:t>
            </w:r>
          </w:p>
        </w:tc>
        <w:tc>
          <w:tcPr>
            <w:tcW w:w="7668" w:type="dxa"/>
            <w:tcBorders>
              <w:top w:val="single" w:sz="4" w:space="0" w:color="auto"/>
              <w:left w:val="single" w:sz="4" w:space="0" w:color="auto"/>
              <w:bottom w:val="single" w:sz="4" w:space="0" w:color="auto"/>
              <w:right w:val="single" w:sz="4" w:space="0" w:color="auto"/>
            </w:tcBorders>
            <w:shd w:val="clear" w:color="auto" w:fill="auto"/>
            <w:vAlign w:val="center"/>
          </w:tcPr>
          <w:p w:rsidR="00203E16" w:rsidRDefault="00FC69E2" w:rsidP="00FC69E2">
            <w:pPr>
              <w:ind w:left="46" w:firstLine="5"/>
              <w:jc w:val="both"/>
              <w:rPr>
                <w:rFonts w:ascii="PT Sans" w:hAnsi="PT Sans"/>
                <w:sz w:val="28"/>
                <w:szCs w:val="24"/>
                <w:lang w:val="ru-RU"/>
              </w:rPr>
            </w:pPr>
            <w:r w:rsidRPr="00FC69E2">
              <w:rPr>
                <w:rFonts w:ascii="PT Sans" w:hAnsi="PT Sans"/>
                <w:sz w:val="24"/>
                <w:szCs w:val="24"/>
                <w:lang w:val="ru-RU"/>
              </w:rPr>
              <w:t>Свидетельство НАКС</w:t>
            </w:r>
            <w:r w:rsidRPr="00FC69E2">
              <w:rPr>
                <w:rStyle w:val="af5"/>
                <w:sz w:val="24"/>
                <w:szCs w:val="24"/>
              </w:rPr>
              <w:footnoteReference w:id="4"/>
            </w:r>
            <w:r w:rsidRPr="00FC69E2">
              <w:rPr>
                <w:rFonts w:ascii="PT Sans" w:hAnsi="PT Sans"/>
                <w:sz w:val="24"/>
                <w:szCs w:val="24"/>
                <w:lang w:val="ru-RU"/>
              </w:rPr>
              <w:t xml:space="preserve">   о готовности организации-заявителя к применению аттестованной технологии сварки, на группу и технические устройства НГДО</w:t>
            </w:r>
            <w:r w:rsidRPr="00FC69E2">
              <w:rPr>
                <w:rStyle w:val="af5"/>
                <w:sz w:val="24"/>
                <w:szCs w:val="24"/>
              </w:rPr>
              <w:footnoteReference w:id="5"/>
            </w:r>
            <w:r w:rsidRPr="00FC69E2">
              <w:rPr>
                <w:rFonts w:ascii="PT Sans" w:hAnsi="PT Sans"/>
                <w:sz w:val="24"/>
                <w:szCs w:val="24"/>
                <w:lang w:val="ru-RU"/>
              </w:rPr>
              <w:t xml:space="preserve"> п. 5 с учётом дополнительных требований ПАО «Транснефть» </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FC69E2" w:rsidRPr="00FC69E2" w:rsidRDefault="00FC69E2" w:rsidP="00FC69E2">
            <w:pPr>
              <w:ind w:left="46" w:firstLine="5"/>
              <w:jc w:val="both"/>
              <w:rPr>
                <w:rFonts w:ascii="PT Sans" w:hAnsi="PT Sans"/>
                <w:sz w:val="24"/>
                <w:szCs w:val="24"/>
                <w:lang w:val="ru-RU"/>
              </w:rPr>
            </w:pPr>
            <w:r w:rsidRPr="00FC69E2">
              <w:rPr>
                <w:rFonts w:ascii="PT Sans" w:hAnsi="PT Sans"/>
                <w:sz w:val="24"/>
                <w:szCs w:val="24"/>
                <w:lang w:val="ru-RU"/>
              </w:rPr>
              <w:t>любой из далее перечисленных п.: НГДО п. 5, 7 (в том числе с дополнительными требованиями</w:t>
            </w:r>
            <w:r w:rsidR="00203E16">
              <w:rPr>
                <w:rFonts w:ascii="PT Sans" w:hAnsi="PT Sans"/>
                <w:sz w:val="24"/>
                <w:szCs w:val="24"/>
                <w:lang w:val="ru-RU"/>
              </w:rPr>
              <w:t xml:space="preserve"> </w:t>
            </w:r>
            <w:r w:rsidRPr="00FC69E2">
              <w:rPr>
                <w:rFonts w:ascii="PT Sans" w:hAnsi="PT Sans"/>
                <w:sz w:val="24"/>
                <w:szCs w:val="24"/>
                <w:lang w:val="ru-RU"/>
              </w:rPr>
              <w:t>ПАО «Газпром», но без учёта дополнительных требований</w:t>
            </w:r>
            <w:r w:rsidR="00203E16">
              <w:rPr>
                <w:rFonts w:ascii="PT Sans" w:hAnsi="PT Sans"/>
                <w:sz w:val="24"/>
                <w:szCs w:val="24"/>
                <w:lang w:val="ru-RU"/>
              </w:rPr>
              <w:t xml:space="preserve"> </w:t>
            </w:r>
            <w:r w:rsidRPr="00FC69E2">
              <w:rPr>
                <w:rFonts w:ascii="PT Sans" w:hAnsi="PT Sans"/>
                <w:sz w:val="24"/>
                <w:szCs w:val="24"/>
                <w:lang w:val="ru-RU"/>
              </w:rPr>
              <w:t xml:space="preserve">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203E16">
              <w:rPr>
                <w:rFonts w:ascii="PT Sans" w:hAnsi="PT Sans"/>
                <w:sz w:val="24"/>
                <w:szCs w:val="24"/>
                <w:lang w:val="ru-RU"/>
              </w:rPr>
              <w:br/>
            </w:r>
            <w:r w:rsidRPr="00FC69E2">
              <w:rPr>
                <w:rFonts w:ascii="PT Sans" w:hAnsi="PT Sans"/>
                <w:sz w:val="24"/>
                <w:szCs w:val="24"/>
                <w:lang w:val="ru-RU"/>
              </w:rPr>
              <w:t>ПАО «Транснефть» до начала выполнения сварочных работ на объекте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69E2" w:rsidRPr="003A1289" w:rsidRDefault="00FC69E2" w:rsidP="00FC69E2">
            <w:pPr>
              <w:spacing w:line="276" w:lineRule="auto"/>
              <w:jc w:val="center"/>
              <w:rPr>
                <w:rFonts w:ascii="PT Sans" w:hAnsi="PT Sans"/>
                <w:sz w:val="24"/>
                <w:szCs w:val="24"/>
                <w:lang w:val="ru-RU"/>
              </w:rPr>
            </w:pPr>
            <w:r w:rsidRPr="003A1289">
              <w:rPr>
                <w:rFonts w:ascii="PT Sans" w:hAnsi="PT Sans"/>
                <w:sz w:val="24"/>
                <w:szCs w:val="24"/>
                <w:lang w:val="ru-RU"/>
              </w:rPr>
              <w:t>*</w:t>
            </w:r>
          </w:p>
        </w:tc>
      </w:tr>
      <w:tr w:rsidR="00FC69E2" w:rsidRPr="003A1289" w:rsidTr="003A1289">
        <w:trPr>
          <w:trHeight w:val="1920"/>
          <w:jc w:val="center"/>
        </w:trPr>
        <w:tc>
          <w:tcPr>
            <w:tcW w:w="578" w:type="dxa"/>
            <w:shd w:val="clear" w:color="auto" w:fill="auto"/>
            <w:vAlign w:val="center"/>
          </w:tcPr>
          <w:p w:rsidR="00FC69E2" w:rsidRPr="003A1289" w:rsidRDefault="00FC69E2" w:rsidP="00FC69E2">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3</w:t>
            </w:r>
          </w:p>
        </w:tc>
        <w:tc>
          <w:tcPr>
            <w:tcW w:w="7668" w:type="dxa"/>
            <w:shd w:val="clear" w:color="auto" w:fill="auto"/>
            <w:vAlign w:val="center"/>
          </w:tcPr>
          <w:p w:rsidR="00203E16" w:rsidRDefault="00FC69E2" w:rsidP="00FC69E2">
            <w:pPr>
              <w:ind w:left="46" w:firstLine="5"/>
              <w:jc w:val="both"/>
              <w:rPr>
                <w:rFonts w:ascii="PT Sans" w:hAnsi="PT Sans"/>
                <w:sz w:val="24"/>
                <w:szCs w:val="24"/>
                <w:lang w:val="ru-RU"/>
              </w:rPr>
            </w:pPr>
            <w:r w:rsidRPr="00FC69E2">
              <w:rPr>
                <w:rFonts w:ascii="PT Sans" w:hAnsi="PT Sans"/>
                <w:sz w:val="24"/>
                <w:szCs w:val="24"/>
                <w:lang w:val="ru-RU"/>
              </w:rPr>
              <w:t>Аттестат аккредитации/свидетельство об аттестации строительной испытательной лаборатории</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203E16" w:rsidRDefault="00FC69E2" w:rsidP="00FC69E2">
            <w:pPr>
              <w:ind w:left="46" w:firstLine="5"/>
              <w:jc w:val="both"/>
              <w:rPr>
                <w:rFonts w:ascii="PT Sans" w:hAnsi="PT Sans"/>
                <w:sz w:val="24"/>
                <w:szCs w:val="24"/>
                <w:lang w:val="ru-RU"/>
              </w:rPr>
            </w:pPr>
            <w:r w:rsidRPr="00FC69E2">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FC69E2" w:rsidRPr="00FC69E2" w:rsidRDefault="00FC69E2" w:rsidP="00FC69E2">
            <w:pPr>
              <w:ind w:left="46" w:firstLine="5"/>
              <w:jc w:val="both"/>
              <w:rPr>
                <w:rFonts w:ascii="PT Sans" w:hAnsi="PT Sans"/>
                <w:sz w:val="24"/>
                <w:szCs w:val="24"/>
                <w:lang w:val="ru-RU"/>
              </w:rPr>
            </w:pPr>
            <w:r w:rsidRPr="00FC69E2">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FC69E2" w:rsidRPr="003A1289" w:rsidRDefault="00FC69E2" w:rsidP="00FC69E2">
            <w:pPr>
              <w:spacing w:line="276" w:lineRule="auto"/>
              <w:jc w:val="center"/>
              <w:rPr>
                <w:rFonts w:ascii="PT Sans" w:hAnsi="PT Sans"/>
                <w:sz w:val="24"/>
                <w:szCs w:val="24"/>
                <w:lang w:val="ru-RU"/>
              </w:rPr>
            </w:pPr>
            <w:r w:rsidRPr="003A1289">
              <w:rPr>
                <w:rFonts w:ascii="PT Sans" w:hAnsi="PT Sans"/>
                <w:sz w:val="24"/>
                <w:szCs w:val="24"/>
                <w:lang w:val="ru-RU"/>
              </w:rPr>
              <w:t>*</w:t>
            </w:r>
          </w:p>
        </w:tc>
      </w:tr>
      <w:tr w:rsidR="00FC69E2" w:rsidRPr="003A1289" w:rsidTr="003A1289">
        <w:trPr>
          <w:trHeight w:val="20"/>
          <w:jc w:val="center"/>
        </w:trPr>
        <w:tc>
          <w:tcPr>
            <w:tcW w:w="578" w:type="dxa"/>
            <w:shd w:val="clear" w:color="auto" w:fill="auto"/>
            <w:vAlign w:val="center"/>
          </w:tcPr>
          <w:p w:rsidR="00FC69E2" w:rsidRPr="003A1289" w:rsidRDefault="00FC69E2" w:rsidP="00FC69E2">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4</w:t>
            </w:r>
          </w:p>
        </w:tc>
        <w:tc>
          <w:tcPr>
            <w:tcW w:w="7668" w:type="dxa"/>
            <w:shd w:val="clear" w:color="auto" w:fill="auto"/>
            <w:vAlign w:val="center"/>
          </w:tcPr>
          <w:p w:rsidR="00203E16" w:rsidRDefault="00FC69E2" w:rsidP="00FC69E2">
            <w:pPr>
              <w:ind w:left="46" w:firstLine="5"/>
              <w:jc w:val="both"/>
              <w:rPr>
                <w:rFonts w:ascii="PT Sans" w:hAnsi="PT Sans"/>
                <w:sz w:val="24"/>
                <w:szCs w:val="24"/>
                <w:lang w:val="ru-RU"/>
              </w:rPr>
            </w:pPr>
            <w:r w:rsidRPr="003A1289">
              <w:rPr>
                <w:rFonts w:ascii="PT Sans" w:hAnsi="PT Sans"/>
                <w:sz w:val="24"/>
                <w:szCs w:val="24"/>
                <w:lang w:val="ru-RU"/>
              </w:rPr>
              <w:t>Свидетельство о регистрации электролаборатории в органах Ростехнадзора</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203E16" w:rsidRDefault="00FC69E2" w:rsidP="00FC69E2">
            <w:pPr>
              <w:ind w:left="46" w:firstLine="5"/>
              <w:jc w:val="both"/>
              <w:rPr>
                <w:rFonts w:ascii="PT Sans" w:hAnsi="PT Sans"/>
                <w:sz w:val="24"/>
                <w:szCs w:val="24"/>
                <w:lang w:val="ru-RU"/>
              </w:rPr>
            </w:pPr>
            <w:r w:rsidRPr="003A1289">
              <w:rPr>
                <w:rFonts w:ascii="PT Sans" w:hAnsi="PT Sans"/>
                <w:sz w:val="24"/>
                <w:szCs w:val="24"/>
                <w:lang w:val="ru-RU"/>
              </w:rPr>
              <w:t xml:space="preserve">договор с приложенным свидетельством о регистрации электролаборатории, при этом срок действия договора не должен </w:t>
            </w:r>
            <w:r w:rsidRPr="003A1289">
              <w:rPr>
                <w:rFonts w:ascii="PT Sans" w:hAnsi="PT Sans"/>
                <w:sz w:val="24"/>
                <w:szCs w:val="24"/>
                <w:lang w:val="ru-RU"/>
              </w:rPr>
              <w:lastRenderedPageBreak/>
              <w:t>истекать ранее 12 (двенадцати) месяцев от даты представления заявителем заявки на ПКО</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FC69E2" w:rsidRPr="003A1289" w:rsidRDefault="00FC69E2" w:rsidP="00FC69E2">
            <w:pPr>
              <w:ind w:left="46" w:firstLine="5"/>
              <w:jc w:val="both"/>
              <w:rPr>
                <w:rFonts w:ascii="PT Sans" w:hAnsi="PT Sans"/>
                <w:sz w:val="24"/>
                <w:szCs w:val="24"/>
                <w:lang w:val="ru-RU"/>
              </w:rPr>
            </w:pPr>
            <w:r w:rsidRPr="003A128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1843" w:type="dxa"/>
            <w:shd w:val="clear" w:color="auto" w:fill="auto"/>
            <w:vAlign w:val="center"/>
          </w:tcPr>
          <w:p w:rsidR="00FC69E2" w:rsidRPr="003A1289" w:rsidRDefault="00FC69E2" w:rsidP="00FC69E2">
            <w:pPr>
              <w:spacing w:line="276" w:lineRule="auto"/>
              <w:jc w:val="center"/>
              <w:rPr>
                <w:rFonts w:ascii="PT Sans" w:hAnsi="PT Sans"/>
                <w:sz w:val="24"/>
                <w:szCs w:val="24"/>
                <w:lang w:val="ru-RU"/>
              </w:rPr>
            </w:pPr>
            <w:r w:rsidRPr="003A1289">
              <w:rPr>
                <w:rFonts w:ascii="PT Sans" w:hAnsi="PT Sans"/>
                <w:sz w:val="24"/>
                <w:szCs w:val="24"/>
                <w:lang w:val="ru-RU"/>
              </w:rPr>
              <w:lastRenderedPageBreak/>
              <w:t>*</w:t>
            </w:r>
          </w:p>
        </w:tc>
      </w:tr>
      <w:tr w:rsidR="00203E16" w:rsidRPr="003A1289" w:rsidTr="003A1289">
        <w:trPr>
          <w:trHeight w:val="20"/>
          <w:jc w:val="center"/>
        </w:trPr>
        <w:tc>
          <w:tcPr>
            <w:tcW w:w="578" w:type="dxa"/>
            <w:shd w:val="clear" w:color="auto" w:fill="auto"/>
            <w:vAlign w:val="center"/>
          </w:tcPr>
          <w:p w:rsidR="00203E16" w:rsidRPr="003A1289" w:rsidRDefault="00203E16" w:rsidP="00203E16">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5</w:t>
            </w:r>
          </w:p>
        </w:tc>
        <w:tc>
          <w:tcPr>
            <w:tcW w:w="7668" w:type="dxa"/>
            <w:shd w:val="clear" w:color="auto" w:fill="auto"/>
            <w:vAlign w:val="center"/>
          </w:tcPr>
          <w:p w:rsidR="00203E16" w:rsidRDefault="00203E16" w:rsidP="00203E16">
            <w:pPr>
              <w:ind w:left="46" w:firstLine="5"/>
              <w:jc w:val="both"/>
              <w:rPr>
                <w:rFonts w:ascii="PT Sans" w:hAnsi="PT Sans"/>
                <w:sz w:val="24"/>
                <w:lang w:val="ru-RU"/>
              </w:rPr>
            </w:pPr>
            <w:r w:rsidRPr="00203E16">
              <w:rPr>
                <w:rFonts w:ascii="PT Sans" w:hAnsi="PT Sans"/>
                <w:sz w:val="24"/>
                <w:lang w:val="ru-RU"/>
              </w:rPr>
              <w:t>Аттестат аккредитации/свидетельство об аттестации лаборатории неразрушающего контроля</w:t>
            </w:r>
          </w:p>
          <w:p w:rsidR="00203E16" w:rsidRDefault="00203E16" w:rsidP="00203E16">
            <w:pPr>
              <w:ind w:left="46" w:firstLine="5"/>
              <w:jc w:val="both"/>
              <w:rPr>
                <w:rFonts w:ascii="PT Sans" w:hAnsi="PT Sans"/>
                <w:sz w:val="24"/>
                <w:lang w:val="ru-RU"/>
              </w:rPr>
            </w:pPr>
            <w:r>
              <w:rPr>
                <w:rFonts w:ascii="PT Sans" w:hAnsi="PT Sans"/>
                <w:sz w:val="24"/>
                <w:lang w:val="ru-RU"/>
              </w:rPr>
              <w:t>ИЛИ</w:t>
            </w:r>
          </w:p>
          <w:p w:rsidR="00203E16" w:rsidRDefault="00203E16" w:rsidP="00203E16">
            <w:pPr>
              <w:ind w:left="46" w:firstLine="5"/>
              <w:jc w:val="both"/>
              <w:rPr>
                <w:rFonts w:ascii="PT Sans" w:hAnsi="PT Sans"/>
                <w:sz w:val="24"/>
                <w:lang w:val="ru-RU"/>
              </w:rPr>
            </w:pPr>
            <w:r w:rsidRPr="00203E16">
              <w:rPr>
                <w:rFonts w:ascii="PT Sans" w:hAnsi="PT Sans"/>
                <w:sz w:val="24"/>
                <w:lang w:val="ru-RU"/>
              </w:rPr>
              <w:t>договор с приложенным аттестатом/свидетельством (в том числе свидетельство об аккредитации лаборатории неразрушающего контроля, выданное НОАЛ</w:t>
            </w:r>
            <w:r w:rsidRPr="00203E16">
              <w:rPr>
                <w:rStyle w:val="af5"/>
                <w:rFonts w:ascii="PT Sans" w:hAnsi="PT Sans"/>
                <w:sz w:val="24"/>
              </w:rPr>
              <w:footnoteReference w:id="6"/>
            </w:r>
            <w:r w:rsidRPr="00203E16">
              <w:rPr>
                <w:rFonts w:ascii="PT Sans" w:hAnsi="PT Sans"/>
                <w:sz w:val="24"/>
                <w:lang w:val="ru-RU"/>
              </w:rPr>
              <w:t xml:space="preserve"> АО «Транснефть-Диаскан», на проведение работ на объектах ОСТ</w:t>
            </w:r>
            <w:r w:rsidRPr="00203E16">
              <w:rPr>
                <w:rStyle w:val="af5"/>
                <w:rFonts w:ascii="PT Sans" w:hAnsi="PT Sans"/>
                <w:sz w:val="24"/>
              </w:rPr>
              <w:footnoteReference w:id="7"/>
            </w:r>
            <w:r w:rsidRPr="00203E16">
              <w:rPr>
                <w:rFonts w:ascii="PT Sans" w:hAnsi="PT Sans"/>
                <w:sz w:val="24"/>
                <w:lang w:val="ru-RU"/>
              </w:rPr>
              <w:t xml:space="preserve">), при этом срок действия договора не должен истекать ранее 12 месяцев от даты представления заявителем заявки на ПКО или возможности его пролонгации, </w:t>
            </w:r>
          </w:p>
          <w:p w:rsidR="00203E16" w:rsidRDefault="00203E16" w:rsidP="00203E16">
            <w:pPr>
              <w:ind w:left="46" w:firstLine="5"/>
              <w:jc w:val="both"/>
              <w:rPr>
                <w:rFonts w:ascii="PT Sans" w:hAnsi="PT Sans"/>
                <w:sz w:val="24"/>
                <w:lang w:val="ru-RU"/>
              </w:rPr>
            </w:pPr>
            <w:r>
              <w:rPr>
                <w:rFonts w:ascii="PT Sans" w:hAnsi="PT Sans"/>
                <w:sz w:val="24"/>
                <w:lang w:val="ru-RU"/>
              </w:rPr>
              <w:t>ИЛИ</w:t>
            </w:r>
          </w:p>
          <w:p w:rsidR="00203E16" w:rsidRPr="00203E16" w:rsidRDefault="002906B4" w:rsidP="00203E16">
            <w:pPr>
              <w:ind w:left="46" w:firstLine="5"/>
              <w:jc w:val="both"/>
              <w:rPr>
                <w:rFonts w:ascii="PT Sans" w:hAnsi="PT Sans"/>
                <w:sz w:val="24"/>
                <w:lang w:val="ru-RU"/>
              </w:rPr>
            </w:pPr>
            <w:r w:rsidRPr="002906B4">
              <w:rPr>
                <w:rFonts w:ascii="PT Sans" w:hAnsi="PT Sans"/>
                <w:sz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Pr>
                <w:rFonts w:ascii="PT Sans" w:hAnsi="PT Sans"/>
                <w:sz w:val="24"/>
                <w:lang w:val="ru-RU"/>
              </w:rPr>
              <w:br/>
            </w:r>
            <w:r w:rsidRPr="002906B4">
              <w:rPr>
                <w:rFonts w:ascii="PT Sans" w:hAnsi="PT Sans"/>
                <w:sz w:val="24"/>
                <w:lang w:val="ru-RU"/>
              </w:rPr>
              <w:t>ПАО «Транснефть», либо привлечении независимой аккредитованной лаборатории силами ОСТ</w:t>
            </w:r>
          </w:p>
        </w:tc>
        <w:tc>
          <w:tcPr>
            <w:tcW w:w="1843" w:type="dxa"/>
            <w:shd w:val="clear" w:color="auto" w:fill="auto"/>
            <w:vAlign w:val="center"/>
          </w:tcPr>
          <w:p w:rsidR="00203E16" w:rsidRPr="003A1289" w:rsidRDefault="00203E16" w:rsidP="00203E16">
            <w:pPr>
              <w:spacing w:line="276" w:lineRule="auto"/>
              <w:jc w:val="center"/>
              <w:rPr>
                <w:rFonts w:ascii="PT Sans" w:hAnsi="PT Sans"/>
                <w:sz w:val="24"/>
                <w:szCs w:val="24"/>
                <w:lang w:val="ru-RU"/>
              </w:rPr>
            </w:pPr>
            <w:r w:rsidRPr="003A1289">
              <w:rPr>
                <w:rFonts w:ascii="PT Sans" w:hAnsi="PT Sans"/>
                <w:sz w:val="24"/>
                <w:szCs w:val="24"/>
                <w:lang w:val="ru-RU"/>
              </w:rPr>
              <w:t>*</w:t>
            </w:r>
          </w:p>
        </w:tc>
      </w:tr>
      <w:tr w:rsidR="00203E16" w:rsidRPr="003A1289" w:rsidTr="003A1289">
        <w:trPr>
          <w:trHeight w:val="20"/>
          <w:jc w:val="center"/>
        </w:trPr>
        <w:tc>
          <w:tcPr>
            <w:tcW w:w="578" w:type="dxa"/>
            <w:shd w:val="clear" w:color="auto" w:fill="auto"/>
            <w:vAlign w:val="center"/>
          </w:tcPr>
          <w:p w:rsidR="00203E16" w:rsidRPr="003A1289" w:rsidRDefault="00203E16" w:rsidP="00203E16">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6</w:t>
            </w:r>
          </w:p>
        </w:tc>
        <w:tc>
          <w:tcPr>
            <w:tcW w:w="7668" w:type="dxa"/>
            <w:shd w:val="clear" w:color="auto" w:fill="auto"/>
            <w:vAlign w:val="center"/>
          </w:tcPr>
          <w:p w:rsidR="00203E16" w:rsidRDefault="00203E16" w:rsidP="00203E16">
            <w:pPr>
              <w:ind w:left="46" w:firstLine="5"/>
              <w:jc w:val="both"/>
              <w:rPr>
                <w:rFonts w:ascii="PT Sans" w:hAnsi="PT Sans"/>
                <w:sz w:val="24"/>
                <w:szCs w:val="24"/>
                <w:lang w:val="ru-RU"/>
              </w:rPr>
            </w:pPr>
            <w:r w:rsidRPr="003A1289">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203E16" w:rsidRDefault="00203E16" w:rsidP="00203E16">
            <w:pPr>
              <w:ind w:left="46" w:firstLine="5"/>
              <w:jc w:val="both"/>
              <w:rPr>
                <w:rFonts w:ascii="PT Sans" w:hAnsi="PT Sans"/>
                <w:sz w:val="24"/>
                <w:szCs w:val="24"/>
                <w:lang w:val="ru-RU"/>
              </w:rPr>
            </w:pPr>
            <w:r>
              <w:rPr>
                <w:rFonts w:ascii="PT Sans" w:hAnsi="PT Sans"/>
                <w:sz w:val="24"/>
                <w:szCs w:val="24"/>
                <w:lang w:val="ru-RU"/>
              </w:rPr>
              <w:t>ИЛИ</w:t>
            </w:r>
          </w:p>
          <w:p w:rsidR="00203E16" w:rsidRPr="003A1289" w:rsidRDefault="00203E16" w:rsidP="00203E16">
            <w:pPr>
              <w:ind w:left="46" w:firstLine="5"/>
              <w:jc w:val="both"/>
              <w:rPr>
                <w:rFonts w:ascii="PT Sans" w:hAnsi="PT Sans"/>
                <w:sz w:val="24"/>
                <w:szCs w:val="24"/>
                <w:lang w:val="ru-RU"/>
              </w:rPr>
            </w:pPr>
            <w:r w:rsidRPr="003A1289">
              <w:rPr>
                <w:rFonts w:ascii="PT Sans" w:hAnsi="PT Sans"/>
                <w:sz w:val="24"/>
                <w:szCs w:val="24"/>
                <w:lang w:val="ru-RU"/>
              </w:rPr>
              <w:t>договор на выполнение работ/оказание услуг с организацией, имеющей соответствующую лицензию</w:t>
            </w:r>
          </w:p>
        </w:tc>
        <w:tc>
          <w:tcPr>
            <w:tcW w:w="1843" w:type="dxa"/>
            <w:shd w:val="clear" w:color="auto" w:fill="auto"/>
            <w:vAlign w:val="center"/>
          </w:tcPr>
          <w:p w:rsidR="00203E16" w:rsidRPr="003A1289" w:rsidRDefault="00203E16" w:rsidP="00203E16">
            <w:pPr>
              <w:spacing w:line="276" w:lineRule="auto"/>
              <w:jc w:val="center"/>
              <w:rPr>
                <w:rFonts w:ascii="PT Sans" w:hAnsi="PT Sans"/>
                <w:strike/>
                <w:sz w:val="24"/>
                <w:szCs w:val="24"/>
                <w:lang w:val="ru-RU"/>
              </w:rPr>
            </w:pPr>
            <w:r w:rsidRPr="003A1289">
              <w:rPr>
                <w:rFonts w:ascii="PT Sans" w:hAnsi="PT Sans"/>
                <w:sz w:val="24"/>
                <w:szCs w:val="24"/>
                <w:lang w:val="ru-RU"/>
              </w:rPr>
              <w:t>*</w:t>
            </w:r>
          </w:p>
        </w:tc>
      </w:tr>
    </w:tbl>
    <w:p w:rsidR="004447D3" w:rsidRPr="003A1289" w:rsidRDefault="004447D3" w:rsidP="004447D3">
      <w:pPr>
        <w:spacing w:line="276" w:lineRule="auto"/>
        <w:jc w:val="both"/>
        <w:rPr>
          <w:rFonts w:ascii="PT Sans" w:hAnsi="PT Sans"/>
          <w:sz w:val="24"/>
          <w:szCs w:val="24"/>
          <w:lang w:val="ru-RU"/>
        </w:rPr>
      </w:pPr>
      <w:bookmarkStart w:id="16" w:name="_Hlk220930292"/>
      <w:r w:rsidRPr="003A128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991ECE" w:rsidRDefault="004447D3" w:rsidP="004447D3">
      <w:pPr>
        <w:spacing w:line="276" w:lineRule="auto"/>
        <w:ind w:firstLine="709"/>
        <w:jc w:val="both"/>
        <w:rPr>
          <w:rFonts w:ascii="PT Sans" w:hAnsi="PT Sans"/>
          <w:sz w:val="24"/>
          <w:szCs w:val="24"/>
          <w:lang w:val="ru-RU"/>
        </w:rPr>
      </w:pPr>
      <w:bookmarkStart w:id="17" w:name="_Hlk216850551"/>
      <w:bookmarkEnd w:id="16"/>
    </w:p>
    <w:p w:rsidR="004447D3" w:rsidRPr="003A1289" w:rsidRDefault="004447D3" w:rsidP="004447D3">
      <w:pPr>
        <w:spacing w:line="276" w:lineRule="auto"/>
        <w:ind w:firstLine="709"/>
        <w:jc w:val="both"/>
        <w:rPr>
          <w:rFonts w:ascii="PT Sans" w:hAnsi="PT Sans"/>
          <w:sz w:val="24"/>
          <w:szCs w:val="24"/>
          <w:lang w:val="ru-RU"/>
        </w:rPr>
      </w:pPr>
      <w:r w:rsidRPr="00991ECE">
        <w:rPr>
          <w:rFonts w:ascii="PT Sans" w:hAnsi="PT Sans"/>
          <w:sz w:val="24"/>
          <w:szCs w:val="24"/>
          <w:lang w:val="ru-RU"/>
        </w:rPr>
        <w:t xml:space="preserve">2. </w:t>
      </w:r>
      <w:bookmarkStart w:id="18" w:name="_Hlk220930087"/>
      <w:r w:rsidRPr="00991ECE">
        <w:rPr>
          <w:rFonts w:ascii="PT Sans" w:hAnsi="PT Sans"/>
          <w:sz w:val="24"/>
          <w:szCs w:val="24"/>
          <w:lang w:val="ru-RU"/>
        </w:rPr>
        <w:tab/>
      </w:r>
      <w:r w:rsidRPr="003A1289">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bookmarkEnd w:id="18"/>
    </w:p>
    <w:bookmarkEnd w:id="17"/>
    <w:p w:rsidR="004447D3" w:rsidRDefault="004447D3">
      <w:pPr>
        <w:rPr>
          <w:rFonts w:ascii="PT Sans" w:eastAsia="MS Mincho" w:hAnsi="PT Sans"/>
          <w:b/>
          <w:sz w:val="28"/>
          <w:szCs w:val="28"/>
          <w:lang w:val="ru-RU"/>
        </w:rPr>
      </w:pPr>
      <w:r>
        <w:rPr>
          <w:rFonts w:ascii="PT Sans" w:eastAsia="MS Mincho" w:hAnsi="PT Sans"/>
          <w:b/>
          <w:sz w:val="28"/>
          <w:szCs w:val="28"/>
          <w:lang w:val="ru-RU"/>
        </w:rPr>
        <w:br w:type="page"/>
      </w:r>
    </w:p>
    <w:p w:rsidR="001C28F0" w:rsidRPr="00120A03"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A35D5B" w:rsidRDefault="00A45E02" w:rsidP="00A45E02">
      <w:pPr>
        <w:pStyle w:val="a6"/>
        <w:tabs>
          <w:tab w:val="left" w:pos="993"/>
        </w:tabs>
        <w:spacing w:line="276" w:lineRule="auto"/>
        <w:jc w:val="center"/>
        <w:rPr>
          <w:rFonts w:ascii="PT Sans" w:hAnsi="PT Sans" w:cs="Times New Roman"/>
          <w:b/>
          <w:bCs/>
          <w:sz w:val="28"/>
          <w:szCs w:val="28"/>
        </w:rPr>
      </w:pPr>
      <w:r w:rsidRPr="00A35D5B">
        <w:rPr>
          <w:rFonts w:ascii="PT Sans" w:hAnsi="PT Sans" w:cs="Times New Roman"/>
          <w:b/>
          <w:bCs/>
          <w:sz w:val="28"/>
          <w:szCs w:val="28"/>
        </w:rPr>
        <w:t>Дополнительные требования</w:t>
      </w:r>
    </w:p>
    <w:p w:rsidR="00203E16" w:rsidRPr="00203E16" w:rsidRDefault="00203E16" w:rsidP="00203E16">
      <w:pPr>
        <w:tabs>
          <w:tab w:val="left" w:pos="993"/>
        </w:tabs>
        <w:spacing w:line="276" w:lineRule="auto"/>
        <w:jc w:val="center"/>
        <w:rPr>
          <w:rFonts w:ascii="PT Sans" w:eastAsia="Calibri" w:hAnsi="PT Sans"/>
          <w:b/>
          <w:bCs/>
          <w:sz w:val="28"/>
          <w:szCs w:val="28"/>
          <w:lang w:val="ru-RU" w:eastAsia="en-US"/>
        </w:rPr>
      </w:pPr>
    </w:p>
    <w:p w:rsidR="00203E16" w:rsidRPr="00203E16" w:rsidRDefault="00203E16" w:rsidP="00203E16">
      <w:pPr>
        <w:tabs>
          <w:tab w:val="left" w:pos="993"/>
        </w:tabs>
        <w:spacing w:line="276" w:lineRule="auto"/>
        <w:jc w:val="center"/>
        <w:rPr>
          <w:rFonts w:ascii="PT Sans" w:eastAsia="Calibri" w:hAnsi="PT Sans"/>
          <w:bCs/>
          <w:sz w:val="24"/>
          <w:szCs w:val="24"/>
          <w:lang w:val="ru-RU" w:eastAsia="en-US"/>
        </w:rPr>
      </w:pPr>
      <w:r w:rsidRPr="00203E16">
        <w:rPr>
          <w:rFonts w:ascii="PT Sans" w:eastAsia="Calibri" w:hAnsi="PT Sans"/>
          <w:b/>
          <w:bCs/>
          <w:sz w:val="28"/>
          <w:szCs w:val="28"/>
          <w:lang w:val="ru-RU" w:eastAsia="en-US"/>
        </w:rPr>
        <w:t>Минимальный размер выручки за последний отчетный календарный год</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6930"/>
        <w:gridCol w:w="2744"/>
      </w:tblGrid>
      <w:tr w:rsidR="00203E16" w:rsidRPr="00203E16" w:rsidTr="008D48B2">
        <w:trPr>
          <w:trHeight w:val="20"/>
          <w:tblHeader/>
          <w:jc w:val="center"/>
        </w:trPr>
        <w:tc>
          <w:tcPr>
            <w:tcW w:w="578" w:type="dxa"/>
            <w:vAlign w:val="center"/>
          </w:tcPr>
          <w:p w:rsidR="00203E16" w:rsidRPr="00203E16" w:rsidRDefault="00203E16" w:rsidP="00203E16">
            <w:pPr>
              <w:spacing w:line="264" w:lineRule="auto"/>
              <w:jc w:val="center"/>
              <w:rPr>
                <w:rFonts w:ascii="PT Sans" w:hAnsi="PT Sans" w:cs="Franklin Gothic Book"/>
                <w:b/>
                <w:bCs/>
                <w:sz w:val="24"/>
                <w:szCs w:val="24"/>
              </w:rPr>
            </w:pPr>
            <w:r w:rsidRPr="00203E16">
              <w:rPr>
                <w:rFonts w:ascii="PT Sans" w:hAnsi="PT Sans" w:cs="Franklin Gothic Book"/>
                <w:b/>
                <w:bCs/>
                <w:sz w:val="24"/>
                <w:szCs w:val="24"/>
              </w:rPr>
              <w:t>№</w:t>
            </w:r>
            <w:r w:rsidRPr="00203E16">
              <w:rPr>
                <w:rFonts w:ascii="PT Sans" w:hAnsi="PT Sans" w:cs="Franklin Gothic Book"/>
                <w:b/>
                <w:bCs/>
                <w:sz w:val="24"/>
                <w:szCs w:val="24"/>
              </w:rPr>
              <w:br/>
              <w:t>п/п</w:t>
            </w:r>
          </w:p>
        </w:tc>
        <w:tc>
          <w:tcPr>
            <w:tcW w:w="6930"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cs="Franklin Gothic Book"/>
                <w:b/>
                <w:bCs/>
                <w:sz w:val="24"/>
                <w:szCs w:val="24"/>
                <w:lang w:val="ru-RU"/>
              </w:rPr>
            </w:pPr>
            <w:r w:rsidRPr="00203E16">
              <w:rPr>
                <w:rFonts w:ascii="PT Sans" w:hAnsi="PT Sans"/>
                <w:b/>
                <w:sz w:val="24"/>
                <w:szCs w:val="24"/>
                <w:lang w:val="ru-RU"/>
              </w:rPr>
              <w:t>Подвид работ, услуг</w:t>
            </w:r>
          </w:p>
        </w:tc>
        <w:tc>
          <w:tcPr>
            <w:tcW w:w="2744" w:type="dxa"/>
            <w:vAlign w:val="center"/>
          </w:tcPr>
          <w:p w:rsidR="00203E16" w:rsidRPr="00203E16" w:rsidRDefault="00203E16" w:rsidP="00203E16">
            <w:pPr>
              <w:spacing w:line="264" w:lineRule="auto"/>
              <w:jc w:val="center"/>
              <w:rPr>
                <w:rFonts w:ascii="PT Sans" w:hAnsi="PT Sans" w:cs="Franklin Gothic Book"/>
                <w:b/>
                <w:bCs/>
                <w:sz w:val="24"/>
                <w:szCs w:val="24"/>
                <w:lang w:val="ru-RU"/>
              </w:rPr>
            </w:pPr>
            <w:r w:rsidRPr="00203E16">
              <w:rPr>
                <w:rFonts w:ascii="PT Sans" w:hAnsi="PT Sans"/>
                <w:b/>
                <w:spacing w:val="-4"/>
                <w:sz w:val="24"/>
                <w:szCs w:val="24"/>
                <w:lang w:val="ru-RU"/>
              </w:rPr>
              <w:t>Объем выручки</w:t>
            </w:r>
          </w:p>
        </w:tc>
      </w:tr>
      <w:tr w:rsidR="00203E16" w:rsidRPr="00203E16" w:rsidTr="008D48B2">
        <w:trPr>
          <w:trHeight w:val="20"/>
          <w:tblHeader/>
          <w:jc w:val="center"/>
        </w:trPr>
        <w:tc>
          <w:tcPr>
            <w:tcW w:w="578" w:type="dxa"/>
            <w:vAlign w:val="center"/>
          </w:tcPr>
          <w:p w:rsidR="00203E16" w:rsidRPr="00203E16" w:rsidRDefault="00203E16" w:rsidP="00203E16">
            <w:pPr>
              <w:spacing w:line="264" w:lineRule="auto"/>
              <w:jc w:val="center"/>
              <w:rPr>
                <w:rFonts w:ascii="PT Sans" w:hAnsi="PT Sans" w:cs="Franklin Gothic Book"/>
                <w:bCs/>
                <w:sz w:val="16"/>
                <w:szCs w:val="16"/>
              </w:rPr>
            </w:pPr>
            <w:r w:rsidRPr="00203E16">
              <w:rPr>
                <w:rFonts w:ascii="PT Sans" w:hAnsi="PT Sans" w:cs="Franklin Gothic Book"/>
                <w:bCs/>
                <w:sz w:val="16"/>
                <w:szCs w:val="16"/>
              </w:rPr>
              <w:t>1</w:t>
            </w:r>
          </w:p>
        </w:tc>
        <w:tc>
          <w:tcPr>
            <w:tcW w:w="6930"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2</w:t>
            </w:r>
          </w:p>
        </w:tc>
        <w:tc>
          <w:tcPr>
            <w:tcW w:w="2744"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3</w:t>
            </w:r>
          </w:p>
        </w:tc>
      </w:tr>
      <w:tr w:rsidR="00203E16" w:rsidRPr="00366B26" w:rsidTr="008D48B2">
        <w:trPr>
          <w:trHeight w:val="20"/>
          <w:jc w:val="center"/>
        </w:trPr>
        <w:tc>
          <w:tcPr>
            <w:tcW w:w="578" w:type="dxa"/>
            <w:vAlign w:val="center"/>
          </w:tcPr>
          <w:p w:rsidR="00203E16" w:rsidRPr="00203E16" w:rsidRDefault="00203E16" w:rsidP="00203E16">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1</w:t>
            </w:r>
          </w:p>
        </w:tc>
        <w:tc>
          <w:tcPr>
            <w:tcW w:w="6930" w:type="dxa"/>
            <w:shd w:val="clear" w:color="auto" w:fill="auto"/>
            <w:vAlign w:val="center"/>
          </w:tcPr>
          <w:p w:rsidR="00203E16" w:rsidRPr="00203E16" w:rsidRDefault="00203E16" w:rsidP="00203E16">
            <w:pPr>
              <w:spacing w:line="264" w:lineRule="auto"/>
              <w:ind w:left="46" w:firstLine="5"/>
              <w:jc w:val="both"/>
              <w:rPr>
                <w:rFonts w:ascii="PT Sans" w:hAnsi="PT Sans"/>
                <w:sz w:val="24"/>
                <w:szCs w:val="24"/>
                <w:lang w:val="ru-RU"/>
              </w:rPr>
            </w:pPr>
            <w:r w:rsidRPr="00203E16">
              <w:rPr>
                <w:rFonts w:ascii="PT Sans" w:hAnsi="PT Sans"/>
                <w:snapToGrid w:val="0"/>
                <w:sz w:val="24"/>
                <w:szCs w:val="24"/>
                <w:lang w:val="ru-RU"/>
              </w:rPr>
              <w:t>Резервуар вертикальный стальной, объемом до 50 000 м³</w:t>
            </w:r>
          </w:p>
        </w:tc>
        <w:tc>
          <w:tcPr>
            <w:tcW w:w="2744" w:type="dxa"/>
            <w:vAlign w:val="center"/>
          </w:tcPr>
          <w:p w:rsidR="00203E16" w:rsidRPr="00203E16" w:rsidRDefault="00203E16" w:rsidP="00203E16">
            <w:pPr>
              <w:spacing w:line="264" w:lineRule="auto"/>
              <w:jc w:val="center"/>
              <w:rPr>
                <w:rFonts w:ascii="PT Sans" w:hAnsi="PT Sans"/>
                <w:sz w:val="24"/>
                <w:szCs w:val="24"/>
                <w:lang w:val="ru-RU"/>
              </w:rPr>
            </w:pPr>
            <w:r w:rsidRPr="00203E16">
              <w:rPr>
                <w:rFonts w:ascii="PT Sans" w:hAnsi="PT Sans"/>
                <w:sz w:val="24"/>
                <w:szCs w:val="24"/>
                <w:lang w:val="ru-RU"/>
              </w:rPr>
              <w:t>Не менее 120 млн руб. без учета НДС</w:t>
            </w:r>
          </w:p>
        </w:tc>
      </w:tr>
      <w:tr w:rsidR="00203E16" w:rsidRPr="00366B26" w:rsidTr="008D48B2">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203E16" w:rsidRPr="00203E16" w:rsidRDefault="00203E16" w:rsidP="00203E16">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2</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rsidR="00203E16" w:rsidRPr="00203E16" w:rsidRDefault="00203E16" w:rsidP="00203E16">
            <w:pPr>
              <w:spacing w:line="264" w:lineRule="auto"/>
              <w:ind w:left="46" w:firstLine="5"/>
              <w:jc w:val="both"/>
              <w:rPr>
                <w:rFonts w:ascii="PT Sans" w:hAnsi="PT Sans"/>
                <w:sz w:val="24"/>
                <w:szCs w:val="24"/>
                <w:lang w:val="ru-RU"/>
              </w:rPr>
            </w:pPr>
            <w:r w:rsidRPr="00203E16">
              <w:rPr>
                <w:rFonts w:ascii="PT Sans" w:hAnsi="PT Sans"/>
                <w:snapToGrid w:val="0"/>
                <w:sz w:val="24"/>
                <w:szCs w:val="24"/>
                <w:lang w:val="ru-RU"/>
              </w:rPr>
              <w:t>Резервуар вертикальный стальной, объемом 50 000 м³</w:t>
            </w:r>
          </w:p>
        </w:tc>
        <w:tc>
          <w:tcPr>
            <w:tcW w:w="2744" w:type="dxa"/>
            <w:tcBorders>
              <w:top w:val="single" w:sz="4" w:space="0" w:color="auto"/>
              <w:left w:val="single" w:sz="4" w:space="0" w:color="auto"/>
              <w:bottom w:val="single" w:sz="4" w:space="0" w:color="auto"/>
              <w:right w:val="single" w:sz="4" w:space="0" w:color="auto"/>
            </w:tcBorders>
            <w:vAlign w:val="center"/>
          </w:tcPr>
          <w:p w:rsidR="00203E16" w:rsidRPr="00203E16" w:rsidRDefault="00203E16" w:rsidP="00203E16">
            <w:pPr>
              <w:spacing w:line="264" w:lineRule="auto"/>
              <w:jc w:val="center"/>
              <w:rPr>
                <w:rFonts w:ascii="PT Sans" w:hAnsi="PT Sans"/>
                <w:sz w:val="24"/>
                <w:szCs w:val="24"/>
                <w:lang w:val="ru-RU"/>
              </w:rPr>
            </w:pPr>
            <w:r w:rsidRPr="00203E16">
              <w:rPr>
                <w:rFonts w:ascii="PT Sans" w:hAnsi="PT Sans"/>
                <w:sz w:val="24"/>
                <w:szCs w:val="24"/>
                <w:lang w:val="ru-RU"/>
              </w:rPr>
              <w:t>Не менее 800 млн руб. без учета НДС</w:t>
            </w:r>
          </w:p>
        </w:tc>
      </w:tr>
    </w:tbl>
    <w:p w:rsidR="00203E16" w:rsidRPr="00203E16" w:rsidRDefault="00203E16" w:rsidP="00203E16">
      <w:pPr>
        <w:tabs>
          <w:tab w:val="left" w:pos="4260"/>
        </w:tabs>
        <w:spacing w:line="276" w:lineRule="auto"/>
        <w:jc w:val="center"/>
        <w:rPr>
          <w:rFonts w:ascii="PT Sans" w:hAnsi="PT Sans"/>
          <w:b/>
          <w:sz w:val="28"/>
          <w:szCs w:val="28"/>
          <w:lang w:val="ru-RU"/>
        </w:rPr>
      </w:pPr>
    </w:p>
    <w:p w:rsidR="00A35D5B" w:rsidRDefault="00A35D5B">
      <w:pPr>
        <w:rPr>
          <w:rFonts w:ascii="PT Sans" w:eastAsia="MS Mincho" w:hAnsi="PT Sans"/>
          <w:b/>
          <w:sz w:val="28"/>
          <w:szCs w:val="28"/>
          <w:lang w:val="ru-RU"/>
        </w:rPr>
      </w:pPr>
      <w:bookmarkStart w:id="19" w:name="_Toc352744395"/>
      <w:bookmarkEnd w:id="13"/>
      <w:r>
        <w:rPr>
          <w:rFonts w:ascii="PT Sans" w:eastAsia="MS Mincho"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2693"/>
        <w:gridCol w:w="1435"/>
      </w:tblGrid>
      <w:tr w:rsidR="008917B3" w:rsidRPr="002A628E" w:rsidTr="00203E16">
        <w:trPr>
          <w:tblHeader/>
          <w:jc w:val="center"/>
        </w:trPr>
        <w:tc>
          <w:tcPr>
            <w:tcW w:w="846"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510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на электронном 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Копия документа, подтверждающего полномочия лица действовать от имени </w:t>
            </w:r>
            <w:r w:rsidRPr="002A628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366B26" w:rsidTr="00203E16">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03E16">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46709F">
            <w:pPr>
              <w:pStyle w:val="afffd"/>
              <w:numPr>
                <w:ilvl w:val="0"/>
                <w:numId w:val="39"/>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4A6329">
              <w:rPr>
                <w:rFonts w:ascii="PT Sans" w:hAnsi="PT Sans"/>
                <w:sz w:val="24"/>
                <w:szCs w:val="24"/>
                <w:lang w:val="ru-RU"/>
              </w:rPr>
              <w:lastRenderedPageBreak/>
              <w:t xml:space="preserve">№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366B26" w:rsidTr="00203E16">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46709F">
            <w:pPr>
              <w:numPr>
                <w:ilvl w:val="1"/>
                <w:numId w:val="39"/>
              </w:numPr>
              <w:jc w:val="center"/>
              <w:rPr>
                <w:rFonts w:ascii="PT Sans" w:hAnsi="PT Sans"/>
                <w:sz w:val="24"/>
                <w:szCs w:val="24"/>
                <w:lang w:val="ru-RU"/>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4A6329">
              <w:rPr>
                <w:rFonts w:ascii="PT Sans" w:hAnsi="PT Sans"/>
                <w:sz w:val="24"/>
                <w:szCs w:val="24"/>
                <w:lang w:val="ru-RU"/>
              </w:rPr>
              <w:lastRenderedPageBreak/>
              <w:t>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0612DF">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w:t>
            </w:r>
            <w:r w:rsidRPr="00A35D5B">
              <w:rPr>
                <w:rFonts w:ascii="PT Sans" w:hAnsi="PT Sans"/>
                <w:b/>
                <w:sz w:val="24"/>
                <w:szCs w:val="24"/>
                <w:lang w:val="ru-RU"/>
              </w:rPr>
              <w:t xml:space="preserve">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w:t>
            </w:r>
            <w:r w:rsidRPr="00A35D5B">
              <w:rPr>
                <w:rFonts w:ascii="PT Sans" w:hAnsi="PT Sans"/>
                <w:b/>
                <w:sz w:val="24"/>
                <w:szCs w:val="24"/>
                <w:lang w:val="ru-RU"/>
              </w:rPr>
              <w:t xml:space="preserve">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w:t>
            </w:r>
            <w:r w:rsidRPr="00636460">
              <w:rPr>
                <w:rFonts w:ascii="PT Sans" w:hAnsi="PT Sans"/>
                <w:sz w:val="24"/>
                <w:szCs w:val="24"/>
                <w:lang w:val="ru-RU"/>
              </w:rPr>
              <w:lastRenderedPageBreak/>
              <w:t>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5103" w:type="dxa"/>
            <w:tcBorders>
              <w:top w:val="single" w:sz="4" w:space="0" w:color="auto"/>
              <w:left w:val="single" w:sz="4" w:space="0" w:color="auto"/>
              <w:bottom w:val="single" w:sz="4" w:space="0" w:color="auto"/>
              <w:right w:val="single" w:sz="4" w:space="0" w:color="auto"/>
            </w:tcBorders>
            <w:hideMark/>
          </w:tcPr>
          <w:p w:rsidR="00D078E9" w:rsidRPr="00D078E9" w:rsidRDefault="00D078E9" w:rsidP="00D078E9">
            <w:pPr>
              <w:ind w:right="57"/>
              <w:jc w:val="both"/>
              <w:rPr>
                <w:rFonts w:ascii="PT Sans" w:hAnsi="PT Sans"/>
                <w:sz w:val="24"/>
                <w:szCs w:val="24"/>
                <w:lang w:val="ru-RU"/>
              </w:rPr>
            </w:pPr>
            <w:r w:rsidRPr="00D078E9">
              <w:rPr>
                <w:rFonts w:ascii="PT Sans" w:hAnsi="PT Sans"/>
                <w:sz w:val="24"/>
                <w:szCs w:val="24"/>
                <w:lang w:val="ru-RU"/>
              </w:rPr>
              <w:t xml:space="preserve">Протоколы аттестации </w:t>
            </w:r>
            <w:r w:rsidR="00163523">
              <w:rPr>
                <w:rFonts w:ascii="PT Sans" w:hAnsi="PT Sans"/>
                <w:sz w:val="24"/>
                <w:szCs w:val="24"/>
                <w:lang w:val="ru-RU"/>
              </w:rPr>
              <w:t>ИТР</w:t>
            </w:r>
            <w:r w:rsidRPr="00D078E9">
              <w:rPr>
                <w:rFonts w:ascii="PT Sans" w:hAnsi="PT Sans"/>
                <w:sz w:val="24"/>
                <w:szCs w:val="24"/>
                <w:lang w:val="ru-RU"/>
              </w:rPr>
              <w:t xml:space="preserve"> по промышленной безопасности в областях: А.1</w:t>
            </w:r>
            <w:r w:rsidR="00163523">
              <w:rPr>
                <w:rFonts w:ascii="PT Sans" w:hAnsi="PT Sans"/>
                <w:sz w:val="24"/>
                <w:szCs w:val="24"/>
                <w:lang w:val="ru-RU"/>
              </w:rPr>
              <w:t xml:space="preserve"> и</w:t>
            </w:r>
            <w:r w:rsidRPr="00D078E9">
              <w:rPr>
                <w:rFonts w:ascii="PT Sans" w:hAnsi="PT Sans"/>
                <w:sz w:val="24"/>
                <w:szCs w:val="24"/>
                <w:lang w:val="ru-RU"/>
              </w:rPr>
              <w:t xml:space="preserve"> Б.2.3.</w:t>
            </w:r>
          </w:p>
          <w:p w:rsidR="00A66C12" w:rsidRPr="002A628E" w:rsidRDefault="00D078E9" w:rsidP="00D078E9">
            <w:pPr>
              <w:ind w:right="57"/>
              <w:jc w:val="both"/>
              <w:rPr>
                <w:rFonts w:ascii="PT Sans" w:hAnsi="PT Sans"/>
                <w:sz w:val="24"/>
                <w:szCs w:val="24"/>
                <w:lang w:val="ru-RU"/>
              </w:rPr>
            </w:pPr>
            <w:r w:rsidRPr="00D078E9">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p>
        </w:tc>
      </w:tr>
      <w:tr w:rsidR="00D078E9" w:rsidRPr="002A628E" w:rsidTr="00203E16">
        <w:trPr>
          <w:trHeight w:val="1184"/>
          <w:jc w:val="center"/>
        </w:trPr>
        <w:tc>
          <w:tcPr>
            <w:tcW w:w="846" w:type="dxa"/>
            <w:tcBorders>
              <w:top w:val="single" w:sz="4" w:space="0" w:color="auto"/>
              <w:left w:val="single" w:sz="4" w:space="0" w:color="auto"/>
              <w:bottom w:val="single" w:sz="4" w:space="0" w:color="auto"/>
              <w:right w:val="single" w:sz="4" w:space="0" w:color="auto"/>
            </w:tcBorders>
            <w:vAlign w:val="center"/>
          </w:tcPr>
          <w:p w:rsidR="00D078E9" w:rsidRPr="002A628E" w:rsidRDefault="00D078E9" w:rsidP="00D078E9">
            <w:pPr>
              <w:ind w:left="164"/>
              <w:rPr>
                <w:rFonts w:ascii="PT Sans" w:hAnsi="PT Sans"/>
                <w:sz w:val="24"/>
                <w:szCs w:val="24"/>
                <w:lang w:val="ru-RU"/>
              </w:rPr>
            </w:pPr>
            <w:r w:rsidRPr="002A628E">
              <w:rPr>
                <w:rFonts w:ascii="PT Sans" w:hAnsi="PT Sans"/>
                <w:sz w:val="24"/>
                <w:szCs w:val="24"/>
                <w:lang w:val="ru-RU"/>
              </w:rPr>
              <w:t>6.4</w:t>
            </w:r>
          </w:p>
        </w:tc>
        <w:tc>
          <w:tcPr>
            <w:tcW w:w="5103" w:type="dxa"/>
            <w:tcBorders>
              <w:top w:val="single" w:sz="4" w:space="0" w:color="auto"/>
              <w:left w:val="single" w:sz="4" w:space="0" w:color="auto"/>
              <w:bottom w:val="single" w:sz="4" w:space="0" w:color="auto"/>
              <w:right w:val="single" w:sz="4" w:space="0" w:color="auto"/>
            </w:tcBorders>
          </w:tcPr>
          <w:p w:rsidR="00D078E9" w:rsidRPr="00C4718D" w:rsidRDefault="00D078E9" w:rsidP="00D078E9">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C4718D">
              <w:rPr>
                <w:rFonts w:ascii="PT Sans" w:hAnsi="PT Sans"/>
                <w:lang w:val="ru-RU"/>
              </w:rPr>
              <w:t xml:space="preserve"> </w:t>
            </w:r>
            <w:r w:rsidRPr="00C4718D">
              <w:rPr>
                <w:rFonts w:ascii="PT Sans" w:hAnsi="PT Sans"/>
                <w:sz w:val="24"/>
                <w:szCs w:val="24"/>
                <w:lang w:val="ru-RU"/>
              </w:rPr>
              <w:t>не менее 5 лет</w:t>
            </w:r>
          </w:p>
        </w:tc>
        <w:tc>
          <w:tcPr>
            <w:tcW w:w="2693" w:type="dxa"/>
            <w:tcBorders>
              <w:top w:val="single" w:sz="4" w:space="0" w:color="auto"/>
              <w:left w:val="single" w:sz="4" w:space="0" w:color="auto"/>
              <w:bottom w:val="single" w:sz="4" w:space="0" w:color="auto"/>
              <w:right w:val="single" w:sz="4" w:space="0" w:color="auto"/>
            </w:tcBorders>
            <w:vAlign w:val="center"/>
          </w:tcPr>
          <w:p w:rsidR="00D078E9" w:rsidRPr="002A628E" w:rsidRDefault="00D078E9" w:rsidP="00D078E9">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D078E9" w:rsidRPr="008D48B2" w:rsidRDefault="008D48B2" w:rsidP="00D078E9">
            <w:pPr>
              <w:ind w:left="-57" w:right="-57"/>
              <w:jc w:val="center"/>
              <w:rPr>
                <w:rFonts w:ascii="PT Sans" w:hAnsi="PT Sans"/>
                <w:sz w:val="24"/>
                <w:szCs w:val="24"/>
                <w:lang w:val="ru-RU"/>
              </w:rPr>
            </w:pPr>
            <w:r w:rsidRPr="008D48B2">
              <w:rPr>
                <w:rFonts w:ascii="PT Sans" w:hAnsi="PT Sans"/>
                <w:sz w:val="24"/>
                <w:szCs w:val="24"/>
                <w:lang w:val="ru-RU"/>
              </w:rPr>
              <w:t>**</w:t>
            </w:r>
          </w:p>
        </w:tc>
      </w:tr>
      <w:tr w:rsidR="00D078E9" w:rsidRPr="002A628E" w:rsidTr="00203E16">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D078E9" w:rsidRPr="00D078E9" w:rsidRDefault="00D078E9" w:rsidP="00D078E9">
            <w:pPr>
              <w:jc w:val="center"/>
              <w:rPr>
                <w:rFonts w:ascii="PT Sans" w:hAnsi="PT Sans"/>
                <w:sz w:val="24"/>
                <w:szCs w:val="24"/>
                <w:lang w:val="ru-RU"/>
              </w:rPr>
            </w:pPr>
            <w:r w:rsidRPr="00D078E9">
              <w:rPr>
                <w:rFonts w:ascii="PT Sans" w:hAnsi="PT Sans"/>
                <w:sz w:val="24"/>
                <w:szCs w:val="24"/>
                <w:lang w:val="ru-RU"/>
              </w:rPr>
              <w:t>6.5</w:t>
            </w:r>
          </w:p>
        </w:tc>
        <w:tc>
          <w:tcPr>
            <w:tcW w:w="5103" w:type="dxa"/>
            <w:tcBorders>
              <w:top w:val="single" w:sz="4" w:space="0" w:color="auto"/>
              <w:left w:val="single" w:sz="4" w:space="0" w:color="auto"/>
              <w:bottom w:val="single" w:sz="4" w:space="0" w:color="auto"/>
              <w:right w:val="single" w:sz="4" w:space="0" w:color="auto"/>
            </w:tcBorders>
            <w:vAlign w:val="center"/>
            <w:hideMark/>
          </w:tcPr>
          <w:p w:rsidR="00D078E9" w:rsidRPr="00D078E9" w:rsidRDefault="00D078E9" w:rsidP="00D078E9">
            <w:pPr>
              <w:ind w:right="57"/>
              <w:jc w:val="both"/>
              <w:rPr>
                <w:rFonts w:ascii="PT Sans" w:hAnsi="PT Sans"/>
                <w:i/>
                <w:color w:val="0070C0"/>
                <w:sz w:val="24"/>
                <w:szCs w:val="24"/>
                <w:lang w:val="ru-RU"/>
              </w:rPr>
            </w:pPr>
            <w:r w:rsidRPr="00D078E9">
              <w:rPr>
                <w:rFonts w:ascii="PT Sans" w:hAnsi="PT Sans"/>
                <w:sz w:val="24"/>
                <w:szCs w:val="24"/>
                <w:lang w:val="ru-RU"/>
              </w:rPr>
              <w:t xml:space="preserve">Документы, подтверждающие повышение квалификации </w:t>
            </w:r>
            <w:r>
              <w:rPr>
                <w:rFonts w:ascii="PT Sans" w:hAnsi="PT Sans"/>
                <w:sz w:val="24"/>
                <w:szCs w:val="24"/>
                <w:lang w:val="ru-RU"/>
              </w:rPr>
              <w:t>ИТР</w:t>
            </w:r>
            <w:r w:rsidRPr="00D078E9">
              <w:rPr>
                <w:rFonts w:ascii="PT Sans" w:hAnsi="PT Sans"/>
                <w:sz w:val="24"/>
                <w:szCs w:val="24"/>
                <w:lang w:val="ru-RU"/>
              </w:rPr>
              <w:t xml:space="preserve"> по профильной деятельности не реже 1 раза в 5 лет с проведением аттестации</w:t>
            </w:r>
          </w:p>
        </w:tc>
        <w:tc>
          <w:tcPr>
            <w:tcW w:w="2693" w:type="dxa"/>
            <w:tcBorders>
              <w:top w:val="single" w:sz="4" w:space="0" w:color="auto"/>
              <w:left w:val="single" w:sz="4" w:space="0" w:color="auto"/>
              <w:bottom w:val="single" w:sz="4" w:space="0" w:color="auto"/>
              <w:right w:val="single" w:sz="4" w:space="0" w:color="auto"/>
            </w:tcBorders>
            <w:vAlign w:val="center"/>
          </w:tcPr>
          <w:p w:rsidR="00D078E9" w:rsidRPr="00D078E9" w:rsidRDefault="00D078E9" w:rsidP="00D078E9">
            <w:pPr>
              <w:ind w:left="-57" w:right="-57"/>
              <w:jc w:val="center"/>
              <w:rPr>
                <w:rFonts w:ascii="PT Sans" w:hAnsi="PT Sans"/>
                <w:color w:val="0070C0"/>
                <w:sz w:val="24"/>
                <w:szCs w:val="24"/>
                <w:lang w:val="ru-RU"/>
              </w:rPr>
            </w:pPr>
            <w:r w:rsidRPr="00D078E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D078E9" w:rsidRPr="00B64E8F" w:rsidRDefault="00D078E9" w:rsidP="00D078E9">
            <w:pPr>
              <w:ind w:left="-57" w:right="-57"/>
              <w:jc w:val="center"/>
              <w:rPr>
                <w:rFonts w:ascii="PT Sans" w:hAnsi="PT Sans"/>
                <w:sz w:val="24"/>
                <w:szCs w:val="24"/>
                <w:highlight w:val="yellow"/>
                <w:lang w:val="ru-RU"/>
              </w:rPr>
            </w:pPr>
          </w:p>
        </w:tc>
      </w:tr>
      <w:tr w:rsidR="00BF0C31" w:rsidRPr="002A628E" w:rsidTr="00203E16">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BF0C31" w:rsidRPr="00D078E9" w:rsidRDefault="00BF0C31" w:rsidP="00BF0C31">
            <w:pPr>
              <w:jc w:val="center"/>
              <w:rPr>
                <w:rFonts w:ascii="PT Sans" w:hAnsi="PT Sans"/>
                <w:sz w:val="24"/>
                <w:szCs w:val="24"/>
                <w:lang w:val="ru-RU"/>
              </w:rPr>
            </w:pPr>
            <w:r>
              <w:rPr>
                <w:rFonts w:ascii="PT Sans" w:hAnsi="PT Sans"/>
                <w:sz w:val="24"/>
                <w:szCs w:val="24"/>
                <w:lang w:val="ru-RU"/>
              </w:rPr>
              <w:t>6.6</w:t>
            </w:r>
          </w:p>
        </w:tc>
        <w:tc>
          <w:tcPr>
            <w:tcW w:w="5103" w:type="dxa"/>
            <w:tcBorders>
              <w:top w:val="single" w:sz="4" w:space="0" w:color="auto"/>
              <w:left w:val="single" w:sz="4" w:space="0" w:color="auto"/>
              <w:bottom w:val="single" w:sz="4" w:space="0" w:color="auto"/>
              <w:right w:val="single" w:sz="4" w:space="0" w:color="auto"/>
            </w:tcBorders>
            <w:vAlign w:val="center"/>
          </w:tcPr>
          <w:p w:rsidR="00BF0C31" w:rsidRPr="00D078E9" w:rsidRDefault="00BF0C31" w:rsidP="00BF0C31">
            <w:pPr>
              <w:ind w:right="57"/>
              <w:jc w:val="both"/>
              <w:rPr>
                <w:rFonts w:ascii="PT Sans" w:hAnsi="PT Sans"/>
                <w:sz w:val="24"/>
                <w:szCs w:val="24"/>
                <w:lang w:val="ru-RU"/>
              </w:rPr>
            </w:pPr>
            <w:r w:rsidRPr="00BF0C31">
              <w:rPr>
                <w:rFonts w:ascii="PT Sans" w:hAnsi="PT Sans"/>
                <w:sz w:val="24"/>
                <w:szCs w:val="24"/>
                <w:lang w:val="ru-RU"/>
              </w:rPr>
              <w:t>Документы, подтверждающие наличие в штате заявителя не менее 2 специалистов по организации строительства, сведения о которых включены в национальный реестр специалистов в области строительства</w:t>
            </w:r>
            <w:r>
              <w:rPr>
                <w:rFonts w:ascii="PT Sans" w:hAnsi="PT Sans"/>
                <w:sz w:val="24"/>
                <w:szCs w:val="24"/>
                <w:lang w:val="ru-RU"/>
              </w:rPr>
              <w:t xml:space="preserve"> (НРС)</w:t>
            </w:r>
          </w:p>
        </w:tc>
        <w:tc>
          <w:tcPr>
            <w:tcW w:w="2693" w:type="dxa"/>
            <w:tcBorders>
              <w:top w:val="single" w:sz="4" w:space="0" w:color="auto"/>
              <w:left w:val="single" w:sz="4" w:space="0" w:color="auto"/>
              <w:bottom w:val="single" w:sz="4" w:space="0" w:color="auto"/>
              <w:right w:val="single" w:sz="4" w:space="0" w:color="auto"/>
            </w:tcBorders>
            <w:vAlign w:val="center"/>
          </w:tcPr>
          <w:p w:rsidR="00BF0C31" w:rsidRPr="00D078E9" w:rsidRDefault="00BF0C31" w:rsidP="00BF0C31">
            <w:pPr>
              <w:ind w:left="-57" w:right="-57"/>
              <w:jc w:val="center"/>
              <w:rPr>
                <w:rFonts w:ascii="PT Sans" w:hAnsi="PT Sans"/>
                <w:color w:val="0070C0"/>
                <w:sz w:val="24"/>
                <w:szCs w:val="24"/>
                <w:lang w:val="ru-RU"/>
              </w:rPr>
            </w:pPr>
            <w:r w:rsidRPr="00D078E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BF0C31" w:rsidRPr="00B64E8F" w:rsidRDefault="00BF0C31" w:rsidP="00BF0C31">
            <w:pPr>
              <w:ind w:left="-57" w:right="-57"/>
              <w:jc w:val="center"/>
              <w:rPr>
                <w:rFonts w:ascii="PT Sans" w:hAnsi="PT Sans"/>
                <w:sz w:val="24"/>
                <w:szCs w:val="24"/>
                <w:highlight w:val="yellow"/>
                <w:lang w:val="ru-RU"/>
              </w:rPr>
            </w:pPr>
          </w:p>
        </w:tc>
      </w:tr>
      <w:tr w:rsidR="00BF0C31"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2A628E" w:rsidRDefault="00BF0C31" w:rsidP="00BF0C31">
            <w:pPr>
              <w:ind w:left="-57" w:right="-57"/>
              <w:jc w:val="center"/>
              <w:rPr>
                <w:rFonts w:ascii="PT Sans" w:hAnsi="PT Sans"/>
                <w:b/>
                <w:sz w:val="24"/>
                <w:szCs w:val="24"/>
                <w:lang w:val="ru-RU"/>
              </w:rPr>
            </w:pPr>
            <w:r w:rsidRPr="002A628E">
              <w:rPr>
                <w:rFonts w:ascii="PT Sans" w:hAnsi="PT Sans"/>
                <w:b/>
                <w:sz w:val="24"/>
                <w:szCs w:val="24"/>
                <w:lang w:val="ru-RU"/>
              </w:rPr>
              <w:t>7</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2A628E" w:rsidRDefault="00BF0C31" w:rsidP="00BF0C31">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w:t>
            </w:r>
            <w:r w:rsidRPr="00A35D5B">
              <w:rPr>
                <w:rFonts w:ascii="PT Sans" w:hAnsi="PT Sans"/>
                <w:b/>
                <w:sz w:val="24"/>
                <w:szCs w:val="24"/>
                <w:lang w:val="ru-RU"/>
              </w:rPr>
              <w:t xml:space="preserve">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F110BB" w:rsidRDefault="00BF0C31" w:rsidP="00BF0C31">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C31" w:rsidRPr="002A628E" w:rsidRDefault="00BF0C31" w:rsidP="00BF0C31">
            <w:pPr>
              <w:ind w:left="-57" w:right="-57"/>
              <w:rPr>
                <w:rFonts w:ascii="PT Sans" w:hAnsi="PT Sans"/>
                <w:b/>
                <w:sz w:val="24"/>
                <w:szCs w:val="24"/>
                <w:lang w:val="ru-RU"/>
              </w:rPr>
            </w:pPr>
          </w:p>
        </w:tc>
      </w:tr>
      <w:tr w:rsidR="00BF0C31"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C31" w:rsidRPr="00F110BB" w:rsidRDefault="00BF0C31" w:rsidP="00BF0C31">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C31" w:rsidRPr="002A628E" w:rsidRDefault="00BF0C31" w:rsidP="00BF0C31">
            <w:pPr>
              <w:overflowPunct w:val="0"/>
              <w:autoSpaceDE w:val="0"/>
              <w:autoSpaceDN w:val="0"/>
              <w:adjustRightInd w:val="0"/>
              <w:ind w:right="57"/>
              <w:jc w:val="both"/>
              <w:rPr>
                <w:rFonts w:ascii="PT Sans" w:hAnsi="PT Sans"/>
                <w:color w:val="00B050"/>
                <w:sz w:val="24"/>
                <w:szCs w:val="24"/>
                <w:lang w:val="ru-RU"/>
              </w:rPr>
            </w:pPr>
            <w:r w:rsidRPr="00DD10BB">
              <w:rPr>
                <w:rFonts w:ascii="PT Sans" w:hAnsi="PT Sans"/>
                <w:sz w:val="24"/>
                <w:szCs w:val="24"/>
                <w:lang w:val="ru-RU"/>
              </w:rPr>
              <w:t xml:space="preserve">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w:t>
            </w:r>
            <w:r w:rsidRPr="00DD10BB">
              <w:rPr>
                <w:rFonts w:ascii="PT Sans" w:hAnsi="PT Sans"/>
                <w:sz w:val="24"/>
                <w:szCs w:val="24"/>
                <w:lang w:val="ru-RU"/>
              </w:rPr>
              <w:lastRenderedPageBreak/>
              <w:t>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C31" w:rsidRPr="00F110BB" w:rsidRDefault="00BF0C31" w:rsidP="00BF0C31">
            <w:pPr>
              <w:ind w:left="-57" w:right="-57"/>
              <w:jc w:val="center"/>
              <w:rPr>
                <w:rFonts w:ascii="PT Sans" w:hAnsi="PT Sans"/>
                <w:sz w:val="24"/>
                <w:szCs w:val="24"/>
                <w:lang w:val="ru-RU"/>
              </w:rPr>
            </w:pPr>
            <w:r w:rsidRPr="00F110BB">
              <w:rPr>
                <w:rFonts w:ascii="PT Sans" w:hAnsi="PT Sans"/>
                <w:sz w:val="24"/>
                <w:szCs w:val="24"/>
                <w:lang w:val="ru-RU"/>
              </w:rPr>
              <w:lastRenderedPageBreak/>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C31" w:rsidRPr="00F110BB" w:rsidRDefault="00BF0C31" w:rsidP="00BF0C31">
            <w:pPr>
              <w:ind w:left="-57" w:right="-57"/>
              <w:jc w:val="center"/>
              <w:rPr>
                <w:rFonts w:ascii="PT Sans" w:hAnsi="PT Sans"/>
                <w:sz w:val="24"/>
                <w:szCs w:val="24"/>
                <w:lang w:val="ru-RU"/>
              </w:rPr>
            </w:pPr>
          </w:p>
        </w:tc>
      </w:tr>
      <w:tr w:rsidR="00BF0C31" w:rsidRPr="00366B26" w:rsidTr="002906B4">
        <w:trPr>
          <w:trHeight w:val="19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F110BB" w:rsidRDefault="00BF0C31" w:rsidP="00BF0C31">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685195" w:rsidRDefault="00BF0C31" w:rsidP="00BF0C31">
            <w:pPr>
              <w:overflowPunct w:val="0"/>
              <w:autoSpaceDE w:val="0"/>
              <w:autoSpaceDN w:val="0"/>
              <w:adjustRightInd w:val="0"/>
              <w:ind w:right="57"/>
              <w:jc w:val="both"/>
              <w:rPr>
                <w:rFonts w:ascii="PT Sans" w:hAnsi="PT Sans"/>
                <w:sz w:val="24"/>
                <w:szCs w:val="24"/>
                <w:lang w:val="ru-RU"/>
              </w:rPr>
            </w:pPr>
            <w:r w:rsidRPr="00057ECA">
              <w:rPr>
                <w:rFonts w:ascii="PT Sans" w:hAnsi="PT Sans"/>
                <w:sz w:val="24"/>
                <w:szCs w:val="24"/>
                <w:lang w:val="ru-RU"/>
              </w:rPr>
              <w:t xml:space="preserve">Свидетельство НАКС    о готовности организации-заявителя к применению аттестованной технологии сварки, на группу и технические устройства НГДО  п. 5 с учётом дополнительных требований </w:t>
            </w:r>
            <w:r>
              <w:rPr>
                <w:rFonts w:ascii="PT Sans" w:hAnsi="PT Sans"/>
                <w:sz w:val="24"/>
                <w:szCs w:val="24"/>
                <w:lang w:val="ru-RU"/>
              </w:rPr>
              <w:br/>
            </w:r>
            <w:r w:rsidRPr="00057ECA">
              <w:rPr>
                <w:rFonts w:ascii="PT Sans" w:hAnsi="PT Sans"/>
                <w:sz w:val="24"/>
                <w:szCs w:val="24"/>
                <w:lang w:val="ru-RU"/>
              </w:rPr>
              <w:t>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F110BB" w:rsidRDefault="00BF0C31" w:rsidP="00BF0C31">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F110BB" w:rsidRDefault="00BF0C31" w:rsidP="00BF0C31">
            <w:pPr>
              <w:ind w:left="-57" w:right="-57"/>
              <w:jc w:val="center"/>
              <w:rPr>
                <w:rFonts w:ascii="PT Sans" w:hAnsi="PT Sans"/>
                <w:b/>
                <w:sz w:val="24"/>
                <w:szCs w:val="24"/>
                <w:lang w:val="ru-RU"/>
              </w:rPr>
            </w:pPr>
          </w:p>
        </w:tc>
      </w:tr>
      <w:tr w:rsidR="00BF0C31" w:rsidRPr="006D5F6A"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pStyle w:val="afffd"/>
              <w:ind w:left="0"/>
              <w:jc w:val="center"/>
              <w:rPr>
                <w:rFonts w:ascii="PT Sans" w:hAnsi="PT Sans"/>
                <w:sz w:val="24"/>
                <w:szCs w:val="24"/>
                <w:lang w:val="ru-RU"/>
              </w:rPr>
            </w:pPr>
            <w:r w:rsidRPr="004F1E0F">
              <w:rPr>
                <w:rFonts w:ascii="PT Sans" w:hAnsi="PT Sans"/>
                <w:sz w:val="24"/>
                <w:szCs w:val="24"/>
                <w:lang w:val="ru-RU"/>
              </w:rPr>
              <w:t>7.2.1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057ECA" w:rsidRDefault="00BF0C31" w:rsidP="00BF0C31">
            <w:pPr>
              <w:overflowPunct w:val="0"/>
              <w:autoSpaceDE w:val="0"/>
              <w:autoSpaceDN w:val="0"/>
              <w:adjustRightInd w:val="0"/>
              <w:ind w:right="57"/>
              <w:jc w:val="both"/>
              <w:rPr>
                <w:rFonts w:ascii="PT Sans" w:hAnsi="PT Sans"/>
                <w:sz w:val="24"/>
                <w:lang w:val="ru-RU"/>
              </w:rPr>
            </w:pPr>
            <w:r w:rsidRPr="00057ECA">
              <w:rPr>
                <w:rFonts w:ascii="PT Sans" w:hAnsi="PT Sans"/>
                <w:sz w:val="24"/>
                <w:lang w:val="ru-RU"/>
              </w:rPr>
              <w:t>Гарантийное письмо</w:t>
            </w:r>
            <w:r>
              <w:rPr>
                <w:rFonts w:ascii="PT Sans" w:hAnsi="PT Sans"/>
                <w:sz w:val="24"/>
                <w:lang w:val="ru-RU"/>
              </w:rPr>
              <w:t>*</w:t>
            </w:r>
            <w:r w:rsidRPr="00057ECA">
              <w:rPr>
                <w:rFonts w:ascii="PT Sans" w:hAnsi="PT Sans"/>
                <w:sz w:val="24"/>
                <w:lang w:val="ru-RU"/>
              </w:rPr>
              <w:t xml:space="preserve">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 с приложением свидетельства НАКС о готовности организации-заявителя к применению аттестованной технологии сварки, </w:t>
            </w:r>
            <w:r w:rsidRPr="00DE1CE0">
              <w:rPr>
                <w:rFonts w:ascii="PT Sans" w:hAnsi="PT Sans"/>
                <w:sz w:val="24"/>
                <w:lang w:val="ru-RU"/>
              </w:rPr>
              <w:t xml:space="preserve">любой из далее перечисленных п.: НГДО п. 5, 7 </w:t>
            </w:r>
            <w:r w:rsidRPr="00057ECA">
              <w:rPr>
                <w:rFonts w:ascii="PT Sans" w:hAnsi="PT Sans"/>
                <w:sz w:val="24"/>
                <w:lang w:val="ru-RU"/>
              </w:rPr>
              <w:t>(в том числе с дополнительными требованиями ПАО «Газпром», но без учёта дополнительных требований</w:t>
            </w:r>
            <w:r>
              <w:rPr>
                <w:rFonts w:ascii="PT Sans" w:hAnsi="PT Sans"/>
                <w:sz w:val="24"/>
                <w:lang w:val="ru-RU"/>
              </w:rPr>
              <w:t xml:space="preserve"> </w:t>
            </w:r>
            <w:r>
              <w:rPr>
                <w:rFonts w:ascii="PT Sans" w:hAnsi="PT Sans"/>
                <w:sz w:val="24"/>
                <w:lang w:val="ru-RU"/>
              </w:rPr>
              <w:br/>
            </w:r>
            <w:r w:rsidRPr="00057ECA">
              <w:rPr>
                <w:rFonts w:ascii="PT Sans" w:hAnsi="PT Sans"/>
                <w:sz w:val="24"/>
                <w:lang w:val="ru-RU"/>
              </w:rPr>
              <w:t>ПАО «Транснефть»)</w:t>
            </w:r>
          </w:p>
          <w:p w:rsidR="00BF0C31" w:rsidRPr="004F1E0F" w:rsidRDefault="00BF0C31" w:rsidP="00BF0C31">
            <w:pPr>
              <w:overflowPunct w:val="0"/>
              <w:autoSpaceDE w:val="0"/>
              <w:autoSpaceDN w:val="0"/>
              <w:adjustRightInd w:val="0"/>
              <w:ind w:right="57"/>
              <w:jc w:val="both"/>
              <w:rPr>
                <w:rFonts w:ascii="PT Sans" w:hAnsi="PT Sans"/>
                <w:i/>
                <w:sz w:val="24"/>
                <w:szCs w:val="24"/>
                <w:lang w:val="ru-RU"/>
              </w:rPr>
            </w:pPr>
            <w:r w:rsidRPr="004F1E0F">
              <w:rPr>
                <w:rFonts w:ascii="PT Sans" w:hAnsi="PT Sans"/>
                <w:i/>
                <w:sz w:val="22"/>
                <w:szCs w:val="24"/>
                <w:lang w:val="ru-RU"/>
              </w:rPr>
              <w:t xml:space="preserve">* - допускается предоставление в случае отсутствия у заявителя свидетельства НАКС, соответствующего п.7.2 настоящего </w:t>
            </w:r>
            <w:r>
              <w:rPr>
                <w:rFonts w:ascii="PT Sans" w:hAnsi="PT Sans"/>
                <w:i/>
                <w:sz w:val="22"/>
                <w:szCs w:val="24"/>
                <w:lang w:val="ru-RU"/>
              </w:rPr>
              <w:t>П</w:t>
            </w:r>
            <w:r w:rsidRPr="004F1E0F">
              <w:rPr>
                <w:rFonts w:ascii="PT Sans" w:hAnsi="PT Sans"/>
                <w:i/>
                <w:sz w:val="22"/>
                <w:szCs w:val="24"/>
                <w:lang w:val="ru-RU"/>
              </w:rPr>
              <w:t>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sz w:val="24"/>
                <w:szCs w:val="24"/>
                <w:lang w:val="ru-RU"/>
              </w:rPr>
            </w:pPr>
            <w:r w:rsidRPr="004F1E0F">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b/>
                <w:sz w:val="24"/>
                <w:szCs w:val="24"/>
                <w:lang w:val="ru-RU"/>
              </w:rPr>
            </w:pPr>
            <w:r w:rsidRPr="004F1E0F">
              <w:rPr>
                <w:rFonts w:ascii="PT Sans" w:hAnsi="PT Sans"/>
                <w:b/>
                <w:sz w:val="24"/>
                <w:szCs w:val="24"/>
                <w:lang w:val="ru-RU"/>
              </w:rPr>
              <w:t>**</w:t>
            </w:r>
          </w:p>
        </w:tc>
      </w:tr>
      <w:tr w:rsidR="00BF0C31"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pStyle w:val="afffd"/>
              <w:ind w:left="0"/>
              <w:jc w:val="center"/>
              <w:rPr>
                <w:rFonts w:ascii="PT Sans" w:hAnsi="PT Sans"/>
                <w:sz w:val="24"/>
                <w:szCs w:val="24"/>
                <w:lang w:val="ru-RU"/>
              </w:rPr>
            </w:pPr>
            <w:r w:rsidRPr="004F1E0F">
              <w:rPr>
                <w:rFonts w:ascii="PT Sans" w:hAnsi="PT Sans"/>
                <w:sz w:val="24"/>
                <w:szCs w:val="24"/>
                <w:lang w:val="ru-RU"/>
              </w:rPr>
              <w:t>7.3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sz w:val="24"/>
                <w:szCs w:val="24"/>
                <w:lang w:val="ru-RU"/>
              </w:rPr>
            </w:pPr>
            <w:r w:rsidRPr="004F1E0F">
              <w:rPr>
                <w:rFonts w:ascii="PT Sans" w:hAnsi="PT Sans"/>
                <w:sz w:val="24"/>
                <w:szCs w:val="24"/>
                <w:lang w:val="ru-RU"/>
              </w:rPr>
              <w:t xml:space="preserve">указание сведений в форме приложения </w:t>
            </w:r>
            <w:r w:rsidRPr="004F1E0F">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b/>
                <w:sz w:val="24"/>
                <w:szCs w:val="24"/>
                <w:lang w:val="ru-RU"/>
              </w:rPr>
            </w:pPr>
          </w:p>
        </w:tc>
      </w:tr>
      <w:tr w:rsidR="00BF0C31" w:rsidRPr="00482109"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pStyle w:val="afffd"/>
              <w:ind w:left="0"/>
              <w:jc w:val="center"/>
              <w:rPr>
                <w:rFonts w:ascii="PT Sans" w:hAnsi="PT Sans"/>
                <w:sz w:val="24"/>
                <w:szCs w:val="24"/>
                <w:lang w:val="ru-RU"/>
              </w:rPr>
            </w:pPr>
            <w:r w:rsidRPr="004F1E0F">
              <w:rPr>
                <w:rFonts w:ascii="PT Sans" w:hAnsi="PT Sans"/>
                <w:sz w:val="24"/>
                <w:szCs w:val="24"/>
                <w:lang w:val="ru-RU"/>
              </w:rPr>
              <w:t>7.3.1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BF0C31" w:rsidRPr="004F1E0F" w:rsidRDefault="00BF0C31" w:rsidP="00BF0C31">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BF0C31" w:rsidRPr="004F1E0F" w:rsidRDefault="00BF0C31" w:rsidP="00BF0C31">
            <w:pPr>
              <w:overflowPunct w:val="0"/>
              <w:autoSpaceDE w:val="0"/>
              <w:autoSpaceDN w:val="0"/>
              <w:adjustRightInd w:val="0"/>
              <w:ind w:right="57"/>
              <w:jc w:val="both"/>
              <w:rPr>
                <w:rFonts w:ascii="PT Sans" w:hAnsi="PT Sans"/>
                <w:i/>
                <w:sz w:val="24"/>
                <w:szCs w:val="24"/>
                <w:lang w:val="ru-RU"/>
              </w:rPr>
            </w:pPr>
            <w:r w:rsidRPr="004F1E0F">
              <w:rPr>
                <w:rFonts w:ascii="PT Sans" w:hAnsi="PT Sans"/>
                <w:i/>
                <w:lang w:val="ru-RU"/>
              </w:rPr>
              <w:t>* - допускается предоставление в случае отсутствия у заявителя лаборатории, соответствующей п. 7.3</w:t>
            </w:r>
            <w:r w:rsidRPr="004F1E0F">
              <w:rPr>
                <w:lang w:val="ru-RU"/>
              </w:rPr>
              <w:t xml:space="preserve"> </w:t>
            </w:r>
            <w:r w:rsidRPr="004F1E0F">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sz w:val="24"/>
                <w:szCs w:val="24"/>
                <w:lang w:val="ru-RU"/>
              </w:rPr>
            </w:pPr>
            <w:r w:rsidRPr="004F1E0F">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4F1E0F" w:rsidRDefault="00BF0C31" w:rsidP="00BF0C31">
            <w:pPr>
              <w:ind w:left="-57" w:right="-57"/>
              <w:jc w:val="center"/>
              <w:rPr>
                <w:rFonts w:ascii="PT Sans" w:hAnsi="PT Sans"/>
                <w:b/>
                <w:sz w:val="24"/>
                <w:szCs w:val="24"/>
                <w:lang w:val="ru-RU"/>
              </w:rPr>
            </w:pPr>
            <w:r w:rsidRPr="004F1E0F">
              <w:rPr>
                <w:rFonts w:ascii="PT Sans" w:hAnsi="PT Sans"/>
                <w:b/>
                <w:sz w:val="24"/>
                <w:szCs w:val="24"/>
                <w:lang w:val="ru-RU"/>
              </w:rPr>
              <w:t>**</w:t>
            </w:r>
          </w:p>
        </w:tc>
      </w:tr>
      <w:tr w:rsidR="00BF0C31" w:rsidRPr="006D5F6A"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Default="00BF0C31" w:rsidP="00BF0C31">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Свидетельство о регистрации электролаборатории в органах Ростехнадзора </w:t>
            </w:r>
          </w:p>
          <w:p w:rsidR="00BF0C31" w:rsidRDefault="00BF0C31" w:rsidP="00BF0C31">
            <w:pPr>
              <w:overflowPunct w:val="0"/>
              <w:autoSpaceDE w:val="0"/>
              <w:autoSpaceDN w:val="0"/>
              <w:adjustRightInd w:val="0"/>
              <w:ind w:right="57"/>
              <w:jc w:val="both"/>
              <w:rPr>
                <w:rFonts w:ascii="PT Sans" w:hAnsi="PT Sans"/>
                <w:sz w:val="24"/>
                <w:szCs w:val="24"/>
                <w:lang w:val="ru-RU"/>
              </w:rPr>
            </w:pPr>
            <w:r>
              <w:rPr>
                <w:rFonts w:ascii="PT Sans" w:hAnsi="PT Sans"/>
                <w:sz w:val="24"/>
                <w:szCs w:val="24"/>
                <w:lang w:val="ru-RU"/>
              </w:rPr>
              <w:t>ИЛИ</w:t>
            </w:r>
            <w:r w:rsidRPr="008A1229">
              <w:rPr>
                <w:rFonts w:ascii="PT Sans" w:hAnsi="PT Sans"/>
                <w:sz w:val="24"/>
                <w:szCs w:val="24"/>
                <w:lang w:val="ru-RU"/>
              </w:rPr>
              <w:t xml:space="preserve"> </w:t>
            </w:r>
          </w:p>
          <w:p w:rsidR="00BF0C31" w:rsidRPr="008A1229" w:rsidRDefault="00BF0C31" w:rsidP="00BF0C31">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Договор </w:t>
            </w:r>
            <w:r w:rsidRPr="004F1E0F">
              <w:rPr>
                <w:rFonts w:ascii="PT Sans" w:hAnsi="PT Sans"/>
                <w:sz w:val="24"/>
                <w:szCs w:val="24"/>
                <w:lang w:val="ru-RU"/>
              </w:rPr>
              <w:t>на выполнение работ (оказание услуг)</w:t>
            </w:r>
            <w:r>
              <w:rPr>
                <w:rFonts w:ascii="PT Sans" w:hAnsi="PT Sans"/>
                <w:sz w:val="24"/>
                <w:szCs w:val="24"/>
                <w:lang w:val="ru-RU"/>
              </w:rPr>
              <w:t xml:space="preserve"> </w:t>
            </w:r>
            <w:r w:rsidRPr="008A1229">
              <w:rPr>
                <w:rFonts w:ascii="PT Sans" w:hAnsi="PT Sans"/>
                <w:sz w:val="24"/>
                <w:szCs w:val="24"/>
                <w:lang w:val="ru-RU"/>
              </w:rPr>
              <w:t xml:space="preserve">с приложенным свидетельством о регистрации электролаборатории, при этом </w:t>
            </w:r>
            <w:r w:rsidRPr="008A1229">
              <w:rPr>
                <w:rFonts w:ascii="PT Sans" w:hAnsi="PT Sans"/>
                <w:sz w:val="24"/>
                <w:szCs w:val="24"/>
                <w:lang w:val="ru-RU"/>
              </w:rPr>
              <w:lastRenderedPageBreak/>
              <w:t>срок действия договора не должен истекать ранее 12 (двенадцати) месяцев от даты представления заявителем заявки на ПКО ИЛИ</w:t>
            </w:r>
          </w:p>
          <w:p w:rsidR="00BF0C31" w:rsidRPr="008A1229" w:rsidRDefault="00BF0C31" w:rsidP="00BF0C31">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sz w:val="24"/>
                <w:szCs w:val="24"/>
                <w:lang w:val="ru-RU"/>
              </w:rPr>
            </w:pPr>
            <w:r w:rsidRPr="008A1229">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b/>
                <w:sz w:val="24"/>
                <w:szCs w:val="24"/>
                <w:lang w:val="ru-RU"/>
              </w:rPr>
            </w:pPr>
            <w:r w:rsidRPr="008A1229">
              <w:rPr>
                <w:rFonts w:ascii="PT Sans" w:hAnsi="PT Sans"/>
                <w:b/>
                <w:sz w:val="24"/>
                <w:szCs w:val="24"/>
                <w:lang w:val="ru-RU"/>
              </w:rPr>
              <w:t>**</w:t>
            </w:r>
          </w:p>
        </w:tc>
      </w:tr>
      <w:tr w:rsidR="00BF0C31"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sz w:val="24"/>
                <w:szCs w:val="24"/>
                <w:lang w:val="ru-RU"/>
              </w:rPr>
            </w:pPr>
            <w:r w:rsidRPr="008A1229">
              <w:rPr>
                <w:rFonts w:ascii="PT Sans" w:hAnsi="PT Sans"/>
                <w:sz w:val="24"/>
                <w:szCs w:val="24"/>
                <w:lang w:val="ru-RU"/>
              </w:rPr>
              <w:t xml:space="preserve">указание сведений в форме приложения </w:t>
            </w:r>
            <w:r w:rsidRPr="008A1229">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b/>
                <w:sz w:val="24"/>
                <w:szCs w:val="24"/>
                <w:lang w:val="ru-RU"/>
              </w:rPr>
            </w:pPr>
          </w:p>
        </w:tc>
      </w:tr>
      <w:tr w:rsidR="00BF0C31" w:rsidRPr="00482109"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5</w:t>
            </w:r>
            <w:r w:rsidRPr="008A1229">
              <w:rPr>
                <w:rFonts w:ascii="PT Sans" w:hAnsi="PT Sans"/>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2906B4" w:rsidRDefault="00BF0C31" w:rsidP="00BF0C31">
            <w:pPr>
              <w:overflowPunct w:val="0"/>
              <w:autoSpaceDE w:val="0"/>
              <w:autoSpaceDN w:val="0"/>
              <w:adjustRightInd w:val="0"/>
              <w:ind w:right="57"/>
              <w:jc w:val="both"/>
              <w:rPr>
                <w:rFonts w:ascii="PT Sans" w:hAnsi="PT Sans"/>
                <w:sz w:val="24"/>
                <w:szCs w:val="24"/>
                <w:lang w:val="ru-RU"/>
              </w:rPr>
            </w:pPr>
            <w:r w:rsidRPr="002906B4">
              <w:rPr>
                <w:rFonts w:ascii="PT Sans" w:hAnsi="PT Sans"/>
                <w:sz w:val="24"/>
                <w:szCs w:val="24"/>
                <w:lang w:val="ru-RU"/>
              </w:rPr>
              <w:t>Договор* на выполнение работ (оказание услуг)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(двенадцати) месяцев от даты представления заявителем заявки на ПКО</w:t>
            </w:r>
          </w:p>
          <w:p w:rsidR="00BF0C31" w:rsidRPr="008A1229" w:rsidRDefault="00BF0C31" w:rsidP="00BF0C31">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ИЛИ</w:t>
            </w:r>
          </w:p>
          <w:p w:rsidR="00BF0C31" w:rsidRDefault="00BF0C31" w:rsidP="00BF0C31">
            <w:pPr>
              <w:overflowPunct w:val="0"/>
              <w:autoSpaceDE w:val="0"/>
              <w:autoSpaceDN w:val="0"/>
              <w:adjustRightInd w:val="0"/>
              <w:ind w:right="57"/>
              <w:jc w:val="both"/>
              <w:rPr>
                <w:rFonts w:ascii="PT Sans" w:hAnsi="PT Sans"/>
                <w:sz w:val="24"/>
                <w:szCs w:val="24"/>
                <w:lang w:val="ru-RU"/>
              </w:rPr>
            </w:pPr>
            <w:r>
              <w:rPr>
                <w:rFonts w:ascii="PT Sans" w:hAnsi="PT Sans"/>
                <w:sz w:val="24"/>
                <w:szCs w:val="24"/>
                <w:lang w:val="ru-RU"/>
              </w:rPr>
              <w:t>Г</w:t>
            </w:r>
            <w:r w:rsidRPr="002906B4">
              <w:rPr>
                <w:rFonts w:ascii="PT Sans" w:hAnsi="PT Sans"/>
                <w:sz w:val="24"/>
                <w:szCs w:val="24"/>
                <w:lang w:val="ru-RU"/>
              </w:rPr>
              <w:t>арантийное письмо</w:t>
            </w:r>
            <w:r>
              <w:rPr>
                <w:rFonts w:ascii="PT Sans" w:hAnsi="PT Sans"/>
                <w:sz w:val="24"/>
                <w:szCs w:val="24"/>
                <w:lang w:val="ru-RU"/>
              </w:rPr>
              <w:t>*</w:t>
            </w:r>
            <w:r w:rsidRPr="002906B4">
              <w:rPr>
                <w:rFonts w:ascii="PT Sans" w:hAnsi="PT Sans"/>
                <w:sz w:val="24"/>
                <w:szCs w:val="24"/>
                <w:lang w:val="ru-RU"/>
              </w:rPr>
              <w:t xml:space="preserve">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Pr>
                <w:rFonts w:ascii="PT Sans" w:hAnsi="PT Sans"/>
                <w:sz w:val="24"/>
                <w:szCs w:val="24"/>
                <w:lang w:val="ru-RU"/>
              </w:rPr>
              <w:br/>
            </w:r>
            <w:r w:rsidRPr="002906B4">
              <w:rPr>
                <w:rFonts w:ascii="PT Sans" w:hAnsi="PT Sans"/>
                <w:sz w:val="24"/>
                <w:szCs w:val="24"/>
                <w:lang w:val="ru-RU"/>
              </w:rPr>
              <w:t>ПАО «Транснефть», либо привлечении независимой аккредитованной лаборатории силами ОСТ</w:t>
            </w:r>
          </w:p>
          <w:p w:rsidR="00BF0C31" w:rsidRPr="00EE1205" w:rsidRDefault="00BF0C31" w:rsidP="00BF0C31">
            <w:pPr>
              <w:overflowPunct w:val="0"/>
              <w:autoSpaceDE w:val="0"/>
              <w:autoSpaceDN w:val="0"/>
              <w:adjustRightInd w:val="0"/>
              <w:ind w:right="57"/>
              <w:jc w:val="both"/>
              <w:rPr>
                <w:rFonts w:ascii="PT Sans" w:hAnsi="PT Sans"/>
                <w:i/>
                <w:sz w:val="24"/>
                <w:szCs w:val="24"/>
                <w:lang w:val="ru-RU"/>
              </w:rPr>
            </w:pPr>
            <w:r w:rsidRPr="00EE1205">
              <w:rPr>
                <w:rFonts w:ascii="PT Sans" w:hAnsi="PT Sans"/>
                <w:i/>
                <w:lang w:val="ru-RU"/>
              </w:rPr>
              <w:t xml:space="preserve">* - </w:t>
            </w:r>
            <w:r>
              <w:rPr>
                <w:rFonts w:ascii="PT Sans" w:hAnsi="PT Sans"/>
                <w:i/>
                <w:lang w:val="ru-RU"/>
              </w:rPr>
              <w:t xml:space="preserve">допускается </w:t>
            </w:r>
            <w:r w:rsidRPr="00EE1205">
              <w:rPr>
                <w:rFonts w:ascii="PT Sans" w:hAnsi="PT Sans"/>
                <w:i/>
                <w:lang w:val="ru-RU"/>
              </w:rPr>
              <w:t>предоставл</w:t>
            </w:r>
            <w:r>
              <w:rPr>
                <w:rFonts w:ascii="PT Sans" w:hAnsi="PT Sans"/>
                <w:i/>
                <w:lang w:val="ru-RU"/>
              </w:rPr>
              <w:t>ение</w:t>
            </w:r>
            <w:r w:rsidRPr="00EE1205">
              <w:rPr>
                <w:rFonts w:ascii="PT Sans" w:hAnsi="PT Sans"/>
                <w:i/>
                <w:lang w:val="ru-RU"/>
              </w:rPr>
              <w:t xml:space="preserve"> в случае отсутствия </w:t>
            </w:r>
            <w:r>
              <w:rPr>
                <w:rFonts w:ascii="PT Sans" w:hAnsi="PT Sans"/>
                <w:i/>
                <w:lang w:val="ru-RU"/>
              </w:rPr>
              <w:t xml:space="preserve">у заявителя </w:t>
            </w:r>
            <w:r w:rsidRPr="00EE1205">
              <w:rPr>
                <w:rFonts w:ascii="PT Sans" w:hAnsi="PT Sans"/>
                <w:i/>
                <w:lang w:val="ru-RU"/>
              </w:rPr>
              <w:t>лаборатории, соответствующей п. 7.</w:t>
            </w:r>
            <w:r>
              <w:rPr>
                <w:rFonts w:ascii="PT Sans" w:hAnsi="PT Sans"/>
                <w:i/>
                <w:lang w:val="ru-RU"/>
              </w:rPr>
              <w:t>5</w:t>
            </w:r>
            <w:r w:rsidRPr="00756038">
              <w:rPr>
                <w:lang w:val="ru-RU"/>
              </w:rPr>
              <w:t xml:space="preserve"> </w:t>
            </w:r>
            <w:r w:rsidRPr="00756038">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sz w:val="24"/>
                <w:szCs w:val="24"/>
                <w:lang w:val="ru-RU"/>
              </w:rPr>
            </w:pPr>
            <w:r w:rsidRPr="008A12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b/>
                <w:sz w:val="24"/>
                <w:szCs w:val="24"/>
                <w:lang w:val="ru-RU"/>
              </w:rPr>
            </w:pPr>
            <w:r w:rsidRPr="008A1229">
              <w:rPr>
                <w:rFonts w:ascii="PT Sans" w:hAnsi="PT Sans"/>
                <w:b/>
                <w:sz w:val="24"/>
                <w:szCs w:val="24"/>
                <w:lang w:val="ru-RU"/>
              </w:rPr>
              <w:t>**</w:t>
            </w:r>
          </w:p>
        </w:tc>
      </w:tr>
      <w:tr w:rsidR="00BF0C31" w:rsidRPr="00366B26"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EE1205" w:rsidRDefault="00BF0C31" w:rsidP="00BF0C31">
            <w:pPr>
              <w:overflowPunct w:val="0"/>
              <w:autoSpaceDE w:val="0"/>
              <w:autoSpaceDN w:val="0"/>
              <w:adjustRightInd w:val="0"/>
              <w:ind w:right="57"/>
              <w:jc w:val="both"/>
              <w:rPr>
                <w:rFonts w:ascii="PT Sans" w:hAnsi="PT Sans"/>
                <w:i/>
                <w:sz w:val="24"/>
                <w:szCs w:val="24"/>
                <w:lang w:val="ru-RU"/>
              </w:rPr>
            </w:pPr>
            <w:r w:rsidRPr="008A1229">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w:t>
            </w:r>
            <w:r w:rsidRPr="004F1E0F">
              <w:rPr>
                <w:rFonts w:ascii="PT Sans" w:hAnsi="PT Sans"/>
                <w:sz w:val="24"/>
                <w:szCs w:val="24"/>
                <w:lang w:val="ru-RU"/>
              </w:rPr>
              <w:t xml:space="preserve"> на выполнение работ (оказание услуг)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sz w:val="24"/>
                <w:szCs w:val="24"/>
                <w:lang w:val="ru-RU"/>
              </w:rPr>
            </w:pPr>
            <w:r w:rsidRPr="008A1229">
              <w:rPr>
                <w:rFonts w:ascii="PT Sans" w:hAnsi="PT Sans"/>
                <w:sz w:val="24"/>
                <w:szCs w:val="24"/>
                <w:lang w:val="ru-RU"/>
              </w:rPr>
              <w:t xml:space="preserve">указание сведений в форме приложения </w:t>
            </w:r>
            <w:r w:rsidRPr="008A1229">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b/>
                <w:sz w:val="24"/>
                <w:szCs w:val="24"/>
                <w:lang w:val="ru-RU"/>
              </w:rPr>
            </w:pPr>
          </w:p>
        </w:tc>
      </w:tr>
      <w:tr w:rsidR="00BF0C31" w:rsidRPr="000525AD"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pStyle w:val="afffd"/>
              <w:ind w:left="0"/>
              <w:jc w:val="center"/>
              <w:rPr>
                <w:rFonts w:ascii="PT Sans" w:hAnsi="PT Sans"/>
                <w:sz w:val="24"/>
                <w:szCs w:val="24"/>
                <w:lang w:val="ru-RU"/>
              </w:rPr>
            </w:pPr>
            <w:r>
              <w:rPr>
                <w:rFonts w:ascii="PT Sans" w:hAnsi="PT Sans"/>
                <w:sz w:val="24"/>
                <w:szCs w:val="24"/>
                <w:lang w:val="ru-RU"/>
              </w:rPr>
              <w:t>7.6.1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Default="00BF0C31" w:rsidP="00BF0C31">
            <w:pPr>
              <w:overflowPunct w:val="0"/>
              <w:autoSpaceDE w:val="0"/>
              <w:autoSpaceDN w:val="0"/>
              <w:adjustRightInd w:val="0"/>
              <w:ind w:right="57"/>
              <w:jc w:val="both"/>
              <w:rPr>
                <w:rFonts w:ascii="PT Sans" w:hAnsi="PT Sans"/>
                <w:sz w:val="24"/>
                <w:szCs w:val="24"/>
                <w:lang w:val="ru-RU"/>
              </w:rPr>
            </w:pPr>
            <w:r>
              <w:rPr>
                <w:rFonts w:ascii="PT Sans" w:hAnsi="PT Sans"/>
                <w:sz w:val="24"/>
                <w:szCs w:val="24"/>
                <w:lang w:val="ru-RU"/>
              </w:rPr>
              <w:t>Д</w:t>
            </w:r>
            <w:r w:rsidRPr="008A1229">
              <w:rPr>
                <w:rFonts w:ascii="PT Sans" w:hAnsi="PT Sans"/>
                <w:sz w:val="24"/>
                <w:szCs w:val="24"/>
                <w:lang w:val="ru-RU"/>
              </w:rPr>
              <w:t>оговор</w:t>
            </w:r>
            <w:r>
              <w:rPr>
                <w:rFonts w:ascii="PT Sans" w:hAnsi="PT Sans"/>
                <w:sz w:val="24"/>
                <w:szCs w:val="24"/>
                <w:lang w:val="ru-RU"/>
              </w:rPr>
              <w:t>*</w:t>
            </w:r>
            <w:r w:rsidRPr="008A1229">
              <w:rPr>
                <w:rFonts w:ascii="PT Sans" w:hAnsi="PT Sans"/>
                <w:sz w:val="24"/>
                <w:szCs w:val="24"/>
                <w:lang w:val="ru-RU"/>
              </w:rPr>
              <w:t xml:space="preserve"> </w:t>
            </w:r>
            <w:r w:rsidRPr="004F1E0F">
              <w:rPr>
                <w:rFonts w:ascii="PT Sans" w:hAnsi="PT Sans"/>
                <w:sz w:val="24"/>
                <w:szCs w:val="24"/>
                <w:lang w:val="ru-RU"/>
              </w:rPr>
              <w:t>на выполнение работ (оказание услуг)</w:t>
            </w:r>
            <w:r>
              <w:rPr>
                <w:rFonts w:ascii="PT Sans" w:hAnsi="PT Sans"/>
                <w:sz w:val="24"/>
                <w:szCs w:val="24"/>
                <w:lang w:val="ru-RU"/>
              </w:rPr>
              <w:t xml:space="preserve"> </w:t>
            </w:r>
            <w:r w:rsidRPr="008A1229">
              <w:rPr>
                <w:rFonts w:ascii="PT Sans" w:hAnsi="PT Sans"/>
                <w:sz w:val="24"/>
                <w:szCs w:val="24"/>
                <w:lang w:val="ru-RU"/>
              </w:rPr>
              <w:t>с организацией, имеющей соответствующую лицензию,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p w:rsidR="00BF0C31" w:rsidRPr="008A1229" w:rsidRDefault="00BF0C31" w:rsidP="00BF0C31">
            <w:pPr>
              <w:overflowPunct w:val="0"/>
              <w:autoSpaceDE w:val="0"/>
              <w:autoSpaceDN w:val="0"/>
              <w:adjustRightInd w:val="0"/>
              <w:ind w:right="57"/>
              <w:jc w:val="both"/>
              <w:rPr>
                <w:rFonts w:ascii="PT Sans" w:hAnsi="PT Sans"/>
                <w:sz w:val="24"/>
                <w:szCs w:val="24"/>
                <w:lang w:val="ru-RU"/>
              </w:rPr>
            </w:pPr>
            <w:r w:rsidRPr="00EE1205">
              <w:rPr>
                <w:rFonts w:ascii="PT Sans" w:hAnsi="PT Sans"/>
                <w:i/>
                <w:lang w:val="ru-RU"/>
              </w:rPr>
              <w:t xml:space="preserve">* - </w:t>
            </w:r>
            <w:r>
              <w:rPr>
                <w:rFonts w:ascii="PT Sans" w:hAnsi="PT Sans"/>
                <w:i/>
                <w:lang w:val="ru-RU"/>
              </w:rPr>
              <w:t xml:space="preserve">допускается </w:t>
            </w:r>
            <w:r w:rsidRPr="00EE1205">
              <w:rPr>
                <w:rFonts w:ascii="PT Sans" w:hAnsi="PT Sans"/>
                <w:i/>
                <w:lang w:val="ru-RU"/>
              </w:rPr>
              <w:t>предоставл</w:t>
            </w:r>
            <w:r>
              <w:rPr>
                <w:rFonts w:ascii="PT Sans" w:hAnsi="PT Sans"/>
                <w:i/>
                <w:lang w:val="ru-RU"/>
              </w:rPr>
              <w:t>ение</w:t>
            </w:r>
            <w:r w:rsidRPr="00EE1205">
              <w:rPr>
                <w:rFonts w:ascii="PT Sans" w:hAnsi="PT Sans"/>
                <w:i/>
                <w:lang w:val="ru-RU"/>
              </w:rPr>
              <w:t xml:space="preserve"> в случае отсутствия </w:t>
            </w:r>
            <w:r>
              <w:rPr>
                <w:rFonts w:ascii="PT Sans" w:hAnsi="PT Sans"/>
                <w:i/>
                <w:lang w:val="ru-RU"/>
              </w:rPr>
              <w:t>у заявителя лицензии</w:t>
            </w:r>
            <w:r w:rsidRPr="00EE1205">
              <w:rPr>
                <w:rFonts w:ascii="PT Sans" w:hAnsi="PT Sans"/>
                <w:i/>
                <w:lang w:val="ru-RU"/>
              </w:rPr>
              <w:t>, соответствующей п. 7.</w:t>
            </w:r>
            <w:r>
              <w:rPr>
                <w:rFonts w:ascii="PT Sans" w:hAnsi="PT Sans"/>
                <w:i/>
                <w:lang w:val="ru-RU"/>
              </w:rPr>
              <w:t>6</w:t>
            </w:r>
            <w:r w:rsidRPr="00756038">
              <w:rPr>
                <w:lang w:val="ru-RU"/>
              </w:rPr>
              <w:t xml:space="preserve"> </w:t>
            </w:r>
            <w:r w:rsidRPr="00756038">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sz w:val="24"/>
                <w:szCs w:val="24"/>
                <w:lang w:val="ru-RU"/>
              </w:rPr>
            </w:pPr>
            <w:r w:rsidRPr="008A12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F0C31" w:rsidRPr="008A1229" w:rsidRDefault="00BF0C31" w:rsidP="00BF0C31">
            <w:pPr>
              <w:ind w:left="-57" w:right="-57"/>
              <w:jc w:val="center"/>
              <w:rPr>
                <w:rFonts w:ascii="PT Sans" w:hAnsi="PT Sans"/>
                <w:b/>
                <w:sz w:val="24"/>
                <w:szCs w:val="24"/>
                <w:lang w:val="ru-RU"/>
              </w:rPr>
            </w:pPr>
            <w:r w:rsidRPr="008A1229">
              <w:rPr>
                <w:rFonts w:ascii="PT Sans" w:hAnsi="PT Sans"/>
                <w:b/>
                <w:sz w:val="24"/>
                <w:szCs w:val="24"/>
                <w:lang w:val="ru-RU"/>
              </w:rPr>
              <w:t>**</w:t>
            </w:r>
          </w:p>
        </w:tc>
      </w:tr>
      <w:tr w:rsidR="00BF0C31"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934AF8" w:rsidRDefault="00BF0C31" w:rsidP="00BF0C31">
            <w:pPr>
              <w:pStyle w:val="afffd"/>
              <w:ind w:left="0"/>
              <w:jc w:val="center"/>
              <w:rPr>
                <w:rFonts w:ascii="PT Sans" w:hAnsi="PT Sans"/>
                <w:b/>
                <w:sz w:val="24"/>
                <w:szCs w:val="24"/>
                <w:lang w:val="ru-RU"/>
              </w:rPr>
            </w:pPr>
            <w:r w:rsidRPr="00934AF8">
              <w:rPr>
                <w:rFonts w:ascii="PT Sans" w:hAnsi="PT Sans"/>
                <w:b/>
                <w:sz w:val="24"/>
                <w:szCs w:val="24"/>
                <w:lang w:val="ru-RU"/>
              </w:rPr>
              <w:lastRenderedPageBreak/>
              <w:t>8</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934AF8" w:rsidRDefault="00BF0C31" w:rsidP="00BF0C31">
            <w:pPr>
              <w:overflowPunct w:val="0"/>
              <w:autoSpaceDE w:val="0"/>
              <w:autoSpaceDN w:val="0"/>
              <w:adjustRightInd w:val="0"/>
              <w:ind w:right="57"/>
              <w:jc w:val="both"/>
              <w:rPr>
                <w:rFonts w:ascii="PT Sans" w:hAnsi="PT Sans"/>
                <w:b/>
                <w:sz w:val="24"/>
                <w:szCs w:val="24"/>
                <w:lang w:val="ru-RU"/>
              </w:rPr>
            </w:pPr>
            <w:r w:rsidRPr="00934AF8">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F0C31" w:rsidRPr="00685195" w:rsidRDefault="00BF0C31" w:rsidP="00BF0C31">
            <w:pPr>
              <w:ind w:left="-57" w:right="-57"/>
              <w:jc w:val="center"/>
              <w:rPr>
                <w:rFonts w:ascii="PT Sans" w:hAnsi="PT Sans"/>
                <w:sz w:val="24"/>
                <w:szCs w:val="24"/>
                <w:lang w:val="ru-RU"/>
              </w:rPr>
            </w:pPr>
            <w:r w:rsidRPr="0068519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F0C31" w:rsidRPr="00685195" w:rsidRDefault="00BF0C31" w:rsidP="00BF0C31">
            <w:pPr>
              <w:ind w:left="-57" w:right="-57"/>
              <w:jc w:val="center"/>
              <w:rPr>
                <w:rFonts w:ascii="PT Sans" w:hAnsi="PT Sans"/>
                <w:b/>
                <w:sz w:val="24"/>
                <w:szCs w:val="24"/>
                <w:lang w:val="ru-RU"/>
              </w:rPr>
            </w:pPr>
          </w:p>
        </w:tc>
      </w:tr>
      <w:tr w:rsidR="00BF0C31"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F0C31" w:rsidRPr="00A444E8" w:rsidRDefault="00BF0C31" w:rsidP="00BF0C31">
            <w:pPr>
              <w:jc w:val="center"/>
              <w:rPr>
                <w:rFonts w:ascii="PT Sans" w:hAnsi="PT Sans"/>
                <w:sz w:val="24"/>
                <w:szCs w:val="24"/>
                <w:lang w:val="ru-RU"/>
              </w:rPr>
            </w:pPr>
            <w:r w:rsidRPr="00A444E8">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BF0C31" w:rsidRPr="00A444E8" w:rsidRDefault="00BF0C31" w:rsidP="00BF0C31">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656471" w:rsidRDefault="00656471" w:rsidP="00B05052">
      <w:pPr>
        <w:ind w:right="-1"/>
        <w:jc w:val="both"/>
        <w:rPr>
          <w:rFonts w:ascii="PT Sans" w:hAnsi="PT Sans"/>
          <w:lang w:val="ru-RU"/>
        </w:rPr>
      </w:pPr>
      <w:r w:rsidRPr="00656471">
        <w:rPr>
          <w:rFonts w:ascii="PT Sans" w:hAnsi="PT Sans"/>
          <w:lang w:val="ru-RU"/>
        </w:rPr>
        <w:t xml:space="preserve">Примечание: </w:t>
      </w:r>
    </w:p>
    <w:p w:rsidR="00D51292" w:rsidRPr="00F110BB" w:rsidRDefault="00AE3D0F" w:rsidP="00B05052">
      <w:pPr>
        <w:ind w:right="-1"/>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B05052">
      <w:pPr>
        <w:ind w:right="-1"/>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B05052">
      <w:pPr>
        <w:ind w:right="-1"/>
        <w:jc w:val="both"/>
        <w:rPr>
          <w:rFonts w:ascii="PT Sans" w:hAnsi="PT Sans"/>
          <w:lang w:val="ru-RU"/>
        </w:rPr>
      </w:pPr>
    </w:p>
    <w:p w:rsidR="00D51292" w:rsidRPr="002A628E" w:rsidRDefault="00D51292" w:rsidP="00B05052">
      <w:pPr>
        <w:ind w:right="-1"/>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E3488A" w:rsidRDefault="00E3488A" w:rsidP="00B05052">
      <w:pPr>
        <w:ind w:right="-1"/>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20" w:name="_Hlk176446942"/>
      <w:r w:rsidRPr="00E37F76">
        <w:rPr>
          <w:rFonts w:ascii="PT Sans" w:eastAsia="MS Mincho" w:hAnsi="PT Sans"/>
          <w:sz w:val="28"/>
          <w:szCs w:val="28"/>
          <w:lang w:val="ru-RU"/>
        </w:rPr>
        <w:lastRenderedPageBreak/>
        <w:t>Приложение В</w:t>
      </w:r>
    </w:p>
    <w:bookmarkEnd w:id="19"/>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1" w:name="_Toc379308202"/>
      <w:bookmarkStart w:id="22"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1"/>
      <w:bookmarkEnd w:id="22"/>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3" w:name="_Toc379308203"/>
            <w:bookmarkStart w:id="24" w:name="_Toc380685584"/>
            <w:r w:rsidRPr="002A628E">
              <w:rPr>
                <w:rFonts w:ascii="PT Sans" w:hAnsi="PT Sans"/>
                <w:color w:val="000000"/>
                <w:sz w:val="24"/>
                <w:szCs w:val="24"/>
                <w:u w:val="single"/>
                <w:lang w:val="ru-RU"/>
              </w:rPr>
              <w:t>1 И.О. Фамилия, должность</w:t>
            </w:r>
            <w:bookmarkEnd w:id="23"/>
            <w:bookmarkEnd w:id="24"/>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366B26"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366B26"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366B26"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366B26"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366B26"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366B26" w:rsidTr="00EE1205">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5"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837"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EE1205">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23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5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83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EE1205">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EE1205">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230" w:type="dxa"/>
          </w:tcPr>
          <w:p w:rsidR="005C78BF" w:rsidRPr="002A628E" w:rsidRDefault="005C78BF" w:rsidP="005C78BF">
            <w:pPr>
              <w:suppressAutoHyphens/>
              <w:contextualSpacing/>
              <w:rPr>
                <w:rFonts w:ascii="PT Sans" w:hAnsi="PT Sans"/>
                <w:bCs/>
                <w:sz w:val="24"/>
                <w:szCs w:val="24"/>
                <w:lang w:eastAsia="ar-SA"/>
              </w:rPr>
            </w:pPr>
          </w:p>
        </w:tc>
        <w:tc>
          <w:tcPr>
            <w:tcW w:w="1559" w:type="dxa"/>
          </w:tcPr>
          <w:p w:rsidR="005C78BF" w:rsidRPr="002A628E" w:rsidRDefault="005C78BF" w:rsidP="005C78BF">
            <w:pPr>
              <w:suppressAutoHyphens/>
              <w:contextualSpacing/>
              <w:rPr>
                <w:rFonts w:ascii="PT Sans" w:hAnsi="PT Sans"/>
                <w:bCs/>
                <w:sz w:val="24"/>
                <w:szCs w:val="24"/>
                <w:lang w:eastAsia="ar-SA"/>
              </w:rPr>
            </w:pPr>
          </w:p>
        </w:tc>
        <w:tc>
          <w:tcPr>
            <w:tcW w:w="1837" w:type="dxa"/>
          </w:tcPr>
          <w:p w:rsidR="005C78BF" w:rsidRPr="002A628E" w:rsidRDefault="005C78BF" w:rsidP="005C78BF">
            <w:pPr>
              <w:suppressAutoHyphens/>
              <w:contextualSpacing/>
              <w:rPr>
                <w:rFonts w:ascii="PT Sans" w:hAnsi="PT Sans"/>
                <w:bCs/>
                <w:sz w:val="24"/>
                <w:szCs w:val="24"/>
                <w:lang w:eastAsia="ar-SA"/>
              </w:rPr>
            </w:pPr>
          </w:p>
        </w:tc>
      </w:tr>
      <w:bookmarkEnd w:id="25"/>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46709F">
      <w:pPr>
        <w:numPr>
          <w:ilvl w:val="1"/>
          <w:numId w:val="44"/>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366B2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570439" w:rsidRDefault="0055620B" w:rsidP="00570439">
      <w:pPr>
        <w:tabs>
          <w:tab w:val="left" w:pos="540"/>
        </w:tabs>
        <w:spacing w:after="200"/>
        <w:contextualSpacing/>
        <w:jc w:val="both"/>
        <w:rPr>
          <w:rFonts w:ascii="PT Sans" w:eastAsia="Calibri" w:hAnsi="PT Sans"/>
          <w:sz w:val="22"/>
          <w:szCs w:val="24"/>
          <w:lang w:val="ru-RU"/>
        </w:rPr>
      </w:pPr>
      <w:r w:rsidRPr="00570439">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570439">
        <w:rPr>
          <w:rFonts w:ascii="PT Sans" w:eastAsia="Calibri" w:hAnsi="PT Sans"/>
          <w:sz w:val="22"/>
          <w:szCs w:val="24"/>
          <w:lang w:val="ru-RU"/>
        </w:rPr>
        <w:t>требование</w:t>
      </w:r>
      <w:r w:rsidRPr="00570439">
        <w:rPr>
          <w:rFonts w:ascii="PT Sans" w:eastAsia="Calibri" w:hAnsi="PT Sans"/>
          <w:sz w:val="22"/>
          <w:szCs w:val="24"/>
          <w:lang w:val="ru-RU"/>
        </w:rPr>
        <w:t xml:space="preserve"> по наличию его скан-копии или подлинника (оригинала);</w:t>
      </w:r>
    </w:p>
    <w:p w:rsidR="005C78BF" w:rsidRPr="00570439" w:rsidRDefault="00D73A39" w:rsidP="00570439">
      <w:pPr>
        <w:tabs>
          <w:tab w:val="left" w:pos="540"/>
        </w:tabs>
        <w:spacing w:after="200"/>
        <w:contextualSpacing/>
        <w:jc w:val="both"/>
        <w:rPr>
          <w:rFonts w:ascii="PT Sans" w:eastAsia="Calibri" w:hAnsi="PT Sans"/>
          <w:sz w:val="22"/>
          <w:szCs w:val="24"/>
          <w:lang w:val="ru-RU"/>
        </w:rPr>
      </w:pPr>
      <w:r w:rsidRPr="00570439">
        <w:rPr>
          <w:rFonts w:ascii="PT Sans" w:eastAsia="Calibri" w:hAnsi="PT Sans"/>
          <w:sz w:val="22"/>
          <w:szCs w:val="24"/>
          <w:lang w:val="ru-RU"/>
        </w:rPr>
        <w:t>** -</w:t>
      </w:r>
      <w:r w:rsidR="00355366" w:rsidRPr="00570439">
        <w:rPr>
          <w:rFonts w:ascii="PT Sans" w:eastAsia="Calibri" w:hAnsi="PT Sans"/>
          <w:sz w:val="22"/>
          <w:szCs w:val="24"/>
          <w:lang w:val="ru-RU"/>
        </w:rPr>
        <w:t xml:space="preserve"> допускается </w:t>
      </w:r>
      <w:bookmarkStart w:id="26" w:name="_Hlk214551799"/>
      <w:r w:rsidR="00355366" w:rsidRPr="00570439">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570439">
        <w:rPr>
          <w:rFonts w:ascii="PT Sans" w:eastAsia="Calibri" w:hAnsi="PT Sans"/>
          <w:sz w:val="22"/>
          <w:szCs w:val="24"/>
          <w:lang w:val="ru-RU"/>
        </w:rPr>
        <w:t>.</w:t>
      </w:r>
      <w:bookmarkEnd w:id="26"/>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366B26"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570439" w:rsidRDefault="00D73A39" w:rsidP="00D73A39">
      <w:pPr>
        <w:tabs>
          <w:tab w:val="left" w:pos="1134"/>
        </w:tabs>
        <w:ind w:right="-104"/>
        <w:jc w:val="both"/>
        <w:rPr>
          <w:rFonts w:ascii="PT Sans" w:eastAsia="Calibri" w:hAnsi="PT Sans"/>
          <w:sz w:val="22"/>
          <w:szCs w:val="24"/>
          <w:lang w:val="ru-RU" w:eastAsia="en-US"/>
        </w:rPr>
      </w:pPr>
      <w:r w:rsidRPr="00570439">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lastRenderedPageBreak/>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2A628E" w:rsidTr="00E303B7">
        <w:trPr>
          <w:trHeight w:val="735"/>
        </w:trPr>
        <w:tc>
          <w:tcPr>
            <w:tcW w:w="610"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62"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606"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E303B7">
        <w:trPr>
          <w:trHeight w:val="952"/>
        </w:trPr>
        <w:tc>
          <w:tcPr>
            <w:tcW w:w="610"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974" w:type="dxa"/>
            <w:vMerge/>
            <w:hideMark/>
          </w:tcPr>
          <w:p w:rsidR="007F0C74" w:rsidRPr="002A628E" w:rsidRDefault="007F0C74" w:rsidP="00E13262">
            <w:pPr>
              <w:tabs>
                <w:tab w:val="left" w:pos="1080"/>
              </w:tabs>
              <w:ind w:left="720"/>
              <w:rPr>
                <w:rFonts w:ascii="PT Sans" w:hAnsi="PT Sans"/>
                <w:color w:val="000000"/>
                <w:lang w:val="ru-RU"/>
              </w:rPr>
            </w:pPr>
          </w:p>
        </w:tc>
        <w:tc>
          <w:tcPr>
            <w:tcW w:w="1362" w:type="dxa"/>
            <w:vMerge/>
            <w:hideMark/>
          </w:tcPr>
          <w:p w:rsidR="007F0C74" w:rsidRPr="002A628E" w:rsidRDefault="007F0C74" w:rsidP="00E13262">
            <w:pPr>
              <w:tabs>
                <w:tab w:val="left" w:pos="1080"/>
              </w:tabs>
              <w:ind w:left="720"/>
              <w:rPr>
                <w:rFonts w:ascii="PT Sans" w:hAnsi="PT Sans"/>
                <w:color w:val="000000"/>
                <w:lang w:val="ru-RU"/>
              </w:rPr>
            </w:pPr>
          </w:p>
        </w:tc>
        <w:tc>
          <w:tcPr>
            <w:tcW w:w="1573"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1033"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559" w:type="dxa"/>
            <w:vMerge/>
          </w:tcPr>
          <w:p w:rsidR="007F0C74" w:rsidRPr="002A628E" w:rsidRDefault="007F0C74" w:rsidP="00E13262">
            <w:pPr>
              <w:tabs>
                <w:tab w:val="left" w:pos="1080"/>
              </w:tabs>
              <w:ind w:left="720"/>
              <w:rPr>
                <w:rFonts w:ascii="PT Sans" w:hAnsi="PT Sans"/>
                <w:color w:val="000000"/>
                <w:lang w:val="ru-RU"/>
              </w:rPr>
            </w:pPr>
          </w:p>
        </w:tc>
        <w:tc>
          <w:tcPr>
            <w:tcW w:w="1559"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E303B7">
        <w:trPr>
          <w:trHeight w:val="270"/>
        </w:trPr>
        <w:tc>
          <w:tcPr>
            <w:tcW w:w="610"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974"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62"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103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E303B7">
        <w:trPr>
          <w:trHeight w:val="411"/>
        </w:trPr>
        <w:tc>
          <w:tcPr>
            <w:tcW w:w="610"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974"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62"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610"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974" w:type="dxa"/>
            <w:noWrap/>
          </w:tcPr>
          <w:p w:rsidR="007F0C74" w:rsidRPr="002A628E" w:rsidRDefault="007F0C74" w:rsidP="00E13262">
            <w:pPr>
              <w:tabs>
                <w:tab w:val="left" w:pos="1080"/>
              </w:tabs>
              <w:rPr>
                <w:rFonts w:ascii="PT Sans" w:hAnsi="PT Sans"/>
                <w:color w:val="000000"/>
                <w:lang w:val="ru-RU"/>
              </w:rPr>
            </w:pPr>
          </w:p>
        </w:tc>
        <w:tc>
          <w:tcPr>
            <w:tcW w:w="1362" w:type="dxa"/>
            <w:noWrap/>
          </w:tcPr>
          <w:p w:rsidR="007F0C74" w:rsidRPr="002A628E" w:rsidRDefault="007F0C74" w:rsidP="00E13262">
            <w:pPr>
              <w:tabs>
                <w:tab w:val="left" w:pos="1080"/>
              </w:tabs>
              <w:rPr>
                <w:rFonts w:ascii="PT Sans" w:hAnsi="PT Sans"/>
                <w:color w:val="000000"/>
                <w:lang w:val="ru-RU"/>
              </w:rPr>
            </w:pP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3115"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62"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Default="00777489" w:rsidP="00777489">
      <w:pPr>
        <w:spacing w:after="200" w:line="276" w:lineRule="auto"/>
        <w:ind w:firstLine="567"/>
        <w:rPr>
          <w:rFonts w:ascii="PT Sans" w:eastAsia="Calibri" w:hAnsi="PT Sans"/>
          <w:b/>
          <w:sz w:val="24"/>
          <w:szCs w:val="24"/>
          <w:lang w:val="ru-RU" w:eastAsia="en-US"/>
        </w:rPr>
      </w:pPr>
      <w:r>
        <w:rPr>
          <w:rFonts w:ascii="PT Sans" w:eastAsia="Calibri" w:hAnsi="PT Sans"/>
          <w:b/>
          <w:sz w:val="24"/>
          <w:szCs w:val="24"/>
          <w:lang w:val="ru-RU" w:eastAsia="en-US"/>
        </w:rPr>
        <w:t xml:space="preserve">4. </w:t>
      </w:r>
      <w:r w:rsidR="00703993" w:rsidRPr="00777489">
        <w:rPr>
          <w:rFonts w:ascii="PT Sans" w:eastAsia="Calibri" w:hAnsi="PT Sans"/>
          <w:b/>
          <w:sz w:val="24"/>
          <w:szCs w:val="24"/>
          <w:lang w:val="ru-RU" w:eastAsia="en-US"/>
        </w:rPr>
        <w:t xml:space="preserve">ПРОВЕРКА </w:t>
      </w:r>
      <w:r w:rsidR="007A3ED2" w:rsidRPr="00777489">
        <w:rPr>
          <w:rFonts w:ascii="PT Sans" w:eastAsia="Calibri" w:hAnsi="PT Sans"/>
          <w:b/>
          <w:sz w:val="24"/>
          <w:szCs w:val="24"/>
          <w:lang w:val="ru-RU" w:eastAsia="en-US"/>
        </w:rPr>
        <w:t>СООТВЕТСТВИЯ</w:t>
      </w:r>
      <w:r w:rsidR="00703993" w:rsidRPr="00777489">
        <w:rPr>
          <w:rFonts w:ascii="PT Sans" w:eastAsia="Calibri" w:hAnsi="PT Sans"/>
          <w:b/>
          <w:sz w:val="24"/>
          <w:szCs w:val="24"/>
          <w:lang w:val="ru-RU" w:eastAsia="en-US"/>
        </w:rPr>
        <w:t xml:space="preserve"> </w:t>
      </w:r>
      <w:r w:rsidR="00406A67" w:rsidRPr="00777489">
        <w:rPr>
          <w:rFonts w:ascii="PT Sans" w:eastAsia="Calibri" w:hAnsi="PT Sans"/>
          <w:b/>
          <w:sz w:val="24"/>
          <w:szCs w:val="24"/>
          <w:lang w:val="ru-RU" w:eastAsia="en-US"/>
        </w:rPr>
        <w:t>ДОПОЛНИТЕЛЬНЫ</w:t>
      </w:r>
      <w:r w:rsidR="007A3ED2" w:rsidRPr="00777489">
        <w:rPr>
          <w:rFonts w:ascii="PT Sans" w:eastAsia="Calibri" w:hAnsi="PT Sans"/>
          <w:b/>
          <w:sz w:val="24"/>
          <w:szCs w:val="24"/>
          <w:lang w:val="ru-RU" w:eastAsia="en-US"/>
        </w:rPr>
        <w:t>М</w:t>
      </w:r>
      <w:r w:rsidR="00406A67" w:rsidRPr="00777489">
        <w:rPr>
          <w:rFonts w:ascii="PT Sans" w:eastAsia="Calibri" w:hAnsi="PT Sans"/>
          <w:b/>
          <w:sz w:val="24"/>
          <w:szCs w:val="24"/>
          <w:lang w:val="ru-RU" w:eastAsia="en-US"/>
        </w:rPr>
        <w:t xml:space="preserve"> ТРЕБОВАНИ</w:t>
      </w:r>
      <w:r w:rsidR="007A3ED2" w:rsidRPr="00777489">
        <w:rPr>
          <w:rFonts w:ascii="PT Sans" w:eastAsia="Calibri" w:hAnsi="PT Sans"/>
          <w:b/>
          <w:sz w:val="24"/>
          <w:szCs w:val="24"/>
          <w:lang w:val="ru-RU" w:eastAsia="en-US"/>
        </w:rPr>
        <w:t>ЯМ</w:t>
      </w:r>
      <w:r w:rsidR="00406A67" w:rsidRPr="00777489">
        <w:rPr>
          <w:rFonts w:ascii="PT Sans" w:eastAsia="Calibri" w:hAnsi="PT Sans"/>
          <w:b/>
          <w:sz w:val="24"/>
          <w:szCs w:val="24"/>
          <w:lang w:val="ru-RU" w:eastAsia="en-US"/>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2394"/>
        <w:gridCol w:w="3969"/>
        <w:gridCol w:w="3119"/>
      </w:tblGrid>
      <w:tr w:rsidR="005C6B04" w:rsidRPr="00366B26" w:rsidTr="005C6B04">
        <w:trPr>
          <w:trHeight w:val="20"/>
          <w:tblHeader/>
          <w:jc w:val="center"/>
        </w:trPr>
        <w:tc>
          <w:tcPr>
            <w:tcW w:w="578" w:type="dxa"/>
            <w:vAlign w:val="center"/>
          </w:tcPr>
          <w:p w:rsidR="005C6B04" w:rsidRPr="00203E16" w:rsidRDefault="005C6B04" w:rsidP="008D48B2">
            <w:pPr>
              <w:spacing w:line="264" w:lineRule="auto"/>
              <w:jc w:val="center"/>
              <w:rPr>
                <w:rFonts w:ascii="PT Sans" w:hAnsi="PT Sans" w:cs="Franklin Gothic Book"/>
                <w:bCs/>
                <w:sz w:val="24"/>
                <w:szCs w:val="24"/>
              </w:rPr>
            </w:pPr>
            <w:r w:rsidRPr="00203E16">
              <w:rPr>
                <w:rFonts w:ascii="PT Sans" w:hAnsi="PT Sans" w:cs="Franklin Gothic Book"/>
                <w:bCs/>
                <w:sz w:val="24"/>
                <w:szCs w:val="24"/>
              </w:rPr>
              <w:t>№</w:t>
            </w:r>
            <w:r w:rsidRPr="00203E16">
              <w:rPr>
                <w:rFonts w:ascii="PT Sans" w:hAnsi="PT Sans" w:cs="Franklin Gothic Book"/>
                <w:bCs/>
                <w:sz w:val="24"/>
                <w:szCs w:val="24"/>
              </w:rPr>
              <w:br/>
              <w:t>п/п</w:t>
            </w:r>
          </w:p>
        </w:tc>
        <w:tc>
          <w:tcPr>
            <w:tcW w:w="2394"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cs="Franklin Gothic Book"/>
                <w:bCs/>
                <w:sz w:val="24"/>
                <w:szCs w:val="24"/>
                <w:lang w:val="ru-RU"/>
              </w:rPr>
            </w:pPr>
            <w:r w:rsidRPr="00203E16">
              <w:rPr>
                <w:rFonts w:ascii="PT Sans" w:hAnsi="PT Sans"/>
                <w:sz w:val="24"/>
                <w:szCs w:val="24"/>
                <w:lang w:val="ru-RU"/>
              </w:rPr>
              <w:t>Подвид работ, услуг</w:t>
            </w:r>
          </w:p>
        </w:tc>
        <w:tc>
          <w:tcPr>
            <w:tcW w:w="3969" w:type="dxa"/>
            <w:vAlign w:val="center"/>
          </w:tcPr>
          <w:p w:rsidR="005C6B04" w:rsidRPr="00203E16" w:rsidRDefault="005C6B04" w:rsidP="008D48B2">
            <w:pPr>
              <w:spacing w:line="264" w:lineRule="auto"/>
              <w:jc w:val="center"/>
              <w:rPr>
                <w:rFonts w:ascii="PT Sans" w:hAnsi="PT Sans" w:cs="Franklin Gothic Book"/>
                <w:bCs/>
                <w:sz w:val="24"/>
                <w:szCs w:val="24"/>
                <w:lang w:val="ru-RU"/>
              </w:rPr>
            </w:pPr>
            <w:r w:rsidRPr="005C6B04">
              <w:rPr>
                <w:rFonts w:ascii="PT Sans" w:hAnsi="PT Sans"/>
                <w:sz w:val="24"/>
                <w:szCs w:val="24"/>
                <w:lang w:val="ru-RU"/>
              </w:rPr>
              <w:t>Наименование требования к о</w:t>
            </w:r>
            <w:r w:rsidRPr="00203E16">
              <w:rPr>
                <w:rFonts w:ascii="PT Sans" w:hAnsi="PT Sans"/>
                <w:spacing w:val="-4"/>
                <w:sz w:val="24"/>
                <w:szCs w:val="24"/>
                <w:lang w:val="ru-RU"/>
              </w:rPr>
              <w:t>бъем</w:t>
            </w:r>
            <w:r w:rsidRPr="005C6B04">
              <w:rPr>
                <w:rFonts w:ascii="PT Sans" w:hAnsi="PT Sans"/>
                <w:spacing w:val="-4"/>
                <w:sz w:val="24"/>
                <w:szCs w:val="24"/>
                <w:lang w:val="ru-RU"/>
              </w:rPr>
              <w:t>у</w:t>
            </w:r>
            <w:r w:rsidRPr="00203E16">
              <w:rPr>
                <w:rFonts w:ascii="PT Sans" w:hAnsi="PT Sans"/>
                <w:spacing w:val="-4"/>
                <w:sz w:val="24"/>
                <w:szCs w:val="24"/>
                <w:lang w:val="ru-RU"/>
              </w:rPr>
              <w:t xml:space="preserve"> выручки</w:t>
            </w:r>
          </w:p>
        </w:tc>
        <w:tc>
          <w:tcPr>
            <w:tcW w:w="3119" w:type="dxa"/>
          </w:tcPr>
          <w:p w:rsidR="005C6B04" w:rsidRPr="005C6B04" w:rsidRDefault="005C6B04" w:rsidP="005C6B04">
            <w:pPr>
              <w:jc w:val="center"/>
              <w:rPr>
                <w:rFonts w:ascii="PT Sans" w:hAnsi="PT Sans"/>
                <w:sz w:val="24"/>
                <w:szCs w:val="24"/>
                <w:lang w:val="ru-RU"/>
              </w:rPr>
            </w:pPr>
            <w:r w:rsidRPr="005C6B04">
              <w:rPr>
                <w:rFonts w:ascii="PT Sans" w:hAnsi="PT Sans"/>
                <w:sz w:val="24"/>
                <w:szCs w:val="24"/>
                <w:lang w:val="ru-RU"/>
              </w:rPr>
              <w:t xml:space="preserve">Сведения о соответствии  </w:t>
            </w:r>
          </w:p>
          <w:p w:rsidR="005C6B04" w:rsidRPr="005C6B04" w:rsidRDefault="005C6B04" w:rsidP="005C6B04">
            <w:pPr>
              <w:spacing w:line="264" w:lineRule="auto"/>
              <w:jc w:val="center"/>
              <w:rPr>
                <w:rFonts w:ascii="PT Sans" w:hAnsi="PT Sans"/>
                <w:sz w:val="24"/>
                <w:szCs w:val="24"/>
                <w:lang w:val="ru-RU"/>
              </w:rPr>
            </w:pPr>
            <w:r w:rsidRPr="005C6B04">
              <w:rPr>
                <w:rFonts w:ascii="PT Sans" w:hAnsi="PT Sans"/>
                <w:sz w:val="24"/>
                <w:szCs w:val="24"/>
                <w:lang w:val="ru-RU"/>
              </w:rPr>
              <w:t>(соответствует/не соответствует)</w:t>
            </w:r>
          </w:p>
        </w:tc>
      </w:tr>
      <w:tr w:rsidR="005C6B04" w:rsidRPr="00203E16" w:rsidTr="005C6B04">
        <w:trPr>
          <w:trHeight w:val="20"/>
          <w:tblHeader/>
          <w:jc w:val="center"/>
        </w:trPr>
        <w:tc>
          <w:tcPr>
            <w:tcW w:w="578" w:type="dxa"/>
            <w:vAlign w:val="center"/>
          </w:tcPr>
          <w:p w:rsidR="005C6B04" w:rsidRPr="00203E16" w:rsidRDefault="005C6B04" w:rsidP="008D48B2">
            <w:pPr>
              <w:spacing w:line="264" w:lineRule="auto"/>
              <w:jc w:val="center"/>
              <w:rPr>
                <w:rFonts w:ascii="PT Sans" w:hAnsi="PT Sans" w:cs="Franklin Gothic Book"/>
                <w:bCs/>
                <w:sz w:val="16"/>
                <w:szCs w:val="16"/>
              </w:rPr>
            </w:pPr>
            <w:r w:rsidRPr="00203E16">
              <w:rPr>
                <w:rFonts w:ascii="PT Sans" w:hAnsi="PT Sans" w:cs="Franklin Gothic Book"/>
                <w:bCs/>
                <w:sz w:val="16"/>
                <w:szCs w:val="16"/>
              </w:rPr>
              <w:t>1</w:t>
            </w:r>
          </w:p>
        </w:tc>
        <w:tc>
          <w:tcPr>
            <w:tcW w:w="2394"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2</w:t>
            </w:r>
          </w:p>
        </w:tc>
        <w:tc>
          <w:tcPr>
            <w:tcW w:w="3969"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3</w:t>
            </w:r>
          </w:p>
        </w:tc>
        <w:tc>
          <w:tcPr>
            <w:tcW w:w="3119" w:type="dxa"/>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Pr>
                <w:rFonts w:ascii="PT Sans" w:hAnsi="PT Sans"/>
                <w:sz w:val="16"/>
                <w:szCs w:val="16"/>
                <w:lang w:val="ru-RU"/>
              </w:rPr>
              <w:t>4</w:t>
            </w:r>
          </w:p>
        </w:tc>
      </w:tr>
      <w:tr w:rsidR="005C6B04" w:rsidRPr="00366B26" w:rsidTr="005C6B04">
        <w:trPr>
          <w:trHeight w:val="20"/>
          <w:jc w:val="center"/>
        </w:trPr>
        <w:tc>
          <w:tcPr>
            <w:tcW w:w="578" w:type="dxa"/>
            <w:vAlign w:val="center"/>
          </w:tcPr>
          <w:p w:rsidR="005C6B04" w:rsidRPr="00203E16" w:rsidRDefault="005C6B04" w:rsidP="008D48B2">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1</w:t>
            </w:r>
          </w:p>
        </w:tc>
        <w:tc>
          <w:tcPr>
            <w:tcW w:w="2394" w:type="dxa"/>
            <w:shd w:val="clear" w:color="auto" w:fill="auto"/>
            <w:vAlign w:val="center"/>
          </w:tcPr>
          <w:p w:rsidR="005C6B04" w:rsidRPr="00203E16" w:rsidRDefault="005C6B04" w:rsidP="005C6B04">
            <w:pPr>
              <w:spacing w:line="276" w:lineRule="auto"/>
              <w:ind w:left="21" w:right="-113"/>
              <w:rPr>
                <w:rFonts w:ascii="PT Sans" w:hAnsi="PT Sans"/>
                <w:sz w:val="24"/>
                <w:szCs w:val="24"/>
                <w:lang w:val="ru-RU"/>
              </w:rPr>
            </w:pPr>
            <w:r w:rsidRPr="005C6B04">
              <w:rPr>
                <w:rFonts w:ascii="PT Sans" w:hAnsi="PT Sans" w:cs="Franklin Gothic Book"/>
                <w:bCs/>
                <w:sz w:val="24"/>
              </w:rPr>
              <w:t>РВС до 50000 м³</w:t>
            </w:r>
          </w:p>
        </w:tc>
        <w:tc>
          <w:tcPr>
            <w:tcW w:w="3969" w:type="dxa"/>
            <w:vAlign w:val="center"/>
          </w:tcPr>
          <w:p w:rsidR="005C6B04" w:rsidRPr="00203E16" w:rsidRDefault="005C6B04" w:rsidP="008D48B2">
            <w:pPr>
              <w:spacing w:line="264" w:lineRule="auto"/>
              <w:jc w:val="center"/>
              <w:rPr>
                <w:rFonts w:ascii="PT Sans" w:hAnsi="PT Sans"/>
                <w:sz w:val="24"/>
                <w:szCs w:val="24"/>
                <w:lang w:val="ru-RU"/>
              </w:rPr>
            </w:pPr>
            <w:r w:rsidRPr="00203E16">
              <w:rPr>
                <w:rFonts w:ascii="PT Sans" w:hAnsi="PT Sans"/>
                <w:sz w:val="24"/>
                <w:szCs w:val="24"/>
                <w:lang w:val="ru-RU"/>
              </w:rPr>
              <w:t>Не менее 120 млн руб. без учета НДС</w:t>
            </w:r>
          </w:p>
        </w:tc>
        <w:tc>
          <w:tcPr>
            <w:tcW w:w="3119" w:type="dxa"/>
          </w:tcPr>
          <w:p w:rsidR="005C6B04" w:rsidRPr="00203E16" w:rsidRDefault="005C6B04" w:rsidP="008D48B2">
            <w:pPr>
              <w:spacing w:line="264" w:lineRule="auto"/>
              <w:jc w:val="center"/>
              <w:rPr>
                <w:rFonts w:ascii="PT Sans" w:hAnsi="PT Sans"/>
                <w:sz w:val="24"/>
                <w:szCs w:val="24"/>
                <w:lang w:val="ru-RU"/>
              </w:rPr>
            </w:pPr>
          </w:p>
        </w:tc>
      </w:tr>
      <w:tr w:rsidR="005C6B04" w:rsidRPr="00366B26" w:rsidTr="005C6B04">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5C6B04" w:rsidRPr="00203E16" w:rsidRDefault="005C6B04" w:rsidP="008D48B2">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2</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5C6B04" w:rsidRPr="00203E16" w:rsidRDefault="005C6B04" w:rsidP="005C6B04">
            <w:pPr>
              <w:spacing w:line="276" w:lineRule="auto"/>
              <w:ind w:left="21" w:right="-113"/>
              <w:rPr>
                <w:rFonts w:ascii="PT Sans" w:hAnsi="PT Sans"/>
                <w:sz w:val="24"/>
                <w:szCs w:val="24"/>
                <w:lang w:val="ru-RU"/>
              </w:rPr>
            </w:pPr>
            <w:r w:rsidRPr="005C6B04">
              <w:rPr>
                <w:rFonts w:ascii="PT Sans" w:hAnsi="PT Sans" w:cs="Franklin Gothic Book"/>
                <w:bCs/>
                <w:sz w:val="24"/>
              </w:rPr>
              <w:t>РВС</w:t>
            </w:r>
            <w:r w:rsidRPr="005C6B04">
              <w:rPr>
                <w:rFonts w:ascii="PT Sans" w:hAnsi="PT Sans" w:cs="Franklin Gothic Book"/>
                <w:bCs/>
                <w:sz w:val="24"/>
                <w:lang w:val="ru-RU"/>
              </w:rPr>
              <w:t xml:space="preserve"> </w:t>
            </w:r>
            <w:r w:rsidRPr="005C6B04">
              <w:rPr>
                <w:rFonts w:ascii="PT Sans" w:hAnsi="PT Sans" w:cs="Franklin Gothic Book"/>
                <w:bCs/>
                <w:sz w:val="24"/>
              </w:rPr>
              <w:t>50000 м³</w:t>
            </w:r>
          </w:p>
        </w:tc>
        <w:tc>
          <w:tcPr>
            <w:tcW w:w="3969" w:type="dxa"/>
            <w:tcBorders>
              <w:top w:val="single" w:sz="4" w:space="0" w:color="auto"/>
              <w:left w:val="single" w:sz="4" w:space="0" w:color="auto"/>
              <w:bottom w:val="single" w:sz="4" w:space="0" w:color="auto"/>
              <w:right w:val="single" w:sz="4" w:space="0" w:color="auto"/>
            </w:tcBorders>
            <w:vAlign w:val="center"/>
          </w:tcPr>
          <w:p w:rsidR="005C6B04" w:rsidRPr="00203E16" w:rsidRDefault="005C6B04" w:rsidP="008D48B2">
            <w:pPr>
              <w:spacing w:line="264" w:lineRule="auto"/>
              <w:jc w:val="center"/>
              <w:rPr>
                <w:rFonts w:ascii="PT Sans" w:hAnsi="PT Sans"/>
                <w:sz w:val="24"/>
                <w:szCs w:val="24"/>
                <w:lang w:val="ru-RU"/>
              </w:rPr>
            </w:pPr>
            <w:r w:rsidRPr="00203E16">
              <w:rPr>
                <w:rFonts w:ascii="PT Sans" w:hAnsi="PT Sans"/>
                <w:sz w:val="24"/>
                <w:szCs w:val="24"/>
                <w:lang w:val="ru-RU"/>
              </w:rPr>
              <w:t>Не менее 800 млн руб. без учета НДС</w:t>
            </w:r>
          </w:p>
        </w:tc>
        <w:tc>
          <w:tcPr>
            <w:tcW w:w="3119" w:type="dxa"/>
            <w:tcBorders>
              <w:top w:val="single" w:sz="4" w:space="0" w:color="auto"/>
              <w:left w:val="single" w:sz="4" w:space="0" w:color="auto"/>
              <w:bottom w:val="single" w:sz="4" w:space="0" w:color="auto"/>
              <w:right w:val="single" w:sz="4" w:space="0" w:color="auto"/>
            </w:tcBorders>
          </w:tcPr>
          <w:p w:rsidR="005C6B04" w:rsidRPr="00203E16" w:rsidRDefault="005C6B04" w:rsidP="008D48B2">
            <w:pPr>
              <w:spacing w:line="264" w:lineRule="auto"/>
              <w:jc w:val="center"/>
              <w:rPr>
                <w:rFonts w:ascii="PT Sans" w:hAnsi="PT Sans"/>
                <w:sz w:val="24"/>
                <w:szCs w:val="24"/>
                <w:lang w:val="ru-RU"/>
              </w:rPr>
            </w:pPr>
          </w:p>
        </w:tc>
      </w:tr>
    </w:tbl>
    <w:p w:rsidR="00777489"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2A628E" w:rsidRDefault="009D2816" w:rsidP="00E303B7">
      <w:pPr>
        <w:pStyle w:val="afffd"/>
        <w:spacing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E303B7">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2A628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w:t>
            </w:r>
            <w:r w:rsidR="006F4D03" w:rsidRPr="002A628E">
              <w:rPr>
                <w:rFonts w:ascii="PT Sans" w:hAnsi="PT Sans"/>
                <w:lang w:val="ru-RU"/>
              </w:rPr>
              <w:lastRenderedPageBreak/>
              <w:t>приложению А программы проверки</w:t>
            </w:r>
          </w:p>
        </w:tc>
      </w:tr>
      <w:tr w:rsidR="004B33E5" w:rsidRPr="00366B26" w:rsidTr="00991ECE">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417"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 xml:space="preserve">выполненный </w:t>
            </w:r>
            <w:r w:rsidRPr="002A628E">
              <w:rPr>
                <w:rFonts w:ascii="PT Sans" w:hAnsi="PT Sans"/>
                <w:lang w:val="ru-RU"/>
              </w:rPr>
              <w:lastRenderedPageBreak/>
              <w:t>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366B26"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366B26"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366B26"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366B26"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366B26"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366B26" w:rsidTr="00991ECE">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418" w:type="dxa"/>
          </w:tcPr>
          <w:p w:rsidR="007928E2" w:rsidRPr="002A628E" w:rsidRDefault="007928E2" w:rsidP="005C78BF">
            <w:pPr>
              <w:tabs>
                <w:tab w:val="left" w:pos="1722"/>
              </w:tabs>
              <w:jc w:val="both"/>
              <w:rPr>
                <w:rFonts w:ascii="PT Sans" w:hAnsi="PT Sans"/>
                <w:sz w:val="24"/>
                <w:szCs w:val="24"/>
                <w:lang w:val="ru-RU"/>
              </w:rPr>
            </w:pPr>
          </w:p>
        </w:tc>
        <w:tc>
          <w:tcPr>
            <w:tcW w:w="1417"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560"/>
      </w:tblGrid>
      <w:tr w:rsidR="005C78BF" w:rsidRPr="002A628E" w:rsidTr="00E303B7">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699"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E303B7">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6"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366B26" w:rsidTr="00E303B7">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366B26" w:rsidTr="00E303B7">
        <w:trPr>
          <w:trHeight w:val="298"/>
        </w:trPr>
        <w:tc>
          <w:tcPr>
            <w:tcW w:w="675" w:type="dxa"/>
            <w:vAlign w:val="center"/>
          </w:tcPr>
          <w:p w:rsidR="002D365D" w:rsidRPr="00D55055" w:rsidRDefault="003843BD" w:rsidP="000A58CC">
            <w:pPr>
              <w:jc w:val="center"/>
              <w:rPr>
                <w:rFonts w:ascii="PT Sans" w:hAnsi="PT Sans"/>
                <w:sz w:val="24"/>
                <w:szCs w:val="24"/>
                <w:lang w:val="ru-RU"/>
              </w:rPr>
            </w:pPr>
            <w:r>
              <w:rPr>
                <w:rFonts w:ascii="PT Sans" w:hAnsi="PT Sans"/>
                <w:sz w:val="24"/>
                <w:szCs w:val="24"/>
                <w:lang w:val="ru-RU"/>
              </w:rPr>
              <w:t>2</w:t>
            </w:r>
          </w:p>
        </w:tc>
        <w:tc>
          <w:tcPr>
            <w:tcW w:w="5699"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6" w:type="dxa"/>
            <w:shd w:val="clear" w:color="auto" w:fill="auto"/>
            <w:vAlign w:val="center"/>
          </w:tcPr>
          <w:p w:rsidR="002D365D" w:rsidRPr="002A628E" w:rsidRDefault="002D365D" w:rsidP="000A58CC">
            <w:pPr>
              <w:jc w:val="center"/>
              <w:rPr>
                <w:rFonts w:ascii="PT Sans" w:hAnsi="PT Sans"/>
                <w:sz w:val="24"/>
                <w:szCs w:val="24"/>
                <w:lang w:val="ru-RU"/>
              </w:rPr>
            </w:pPr>
          </w:p>
        </w:tc>
        <w:tc>
          <w:tcPr>
            <w:tcW w:w="1560"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366B26" w:rsidTr="00E303B7">
        <w:trPr>
          <w:trHeight w:val="298"/>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3</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366B26"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4</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366B26"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5</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0A58CC" w:rsidRPr="00366B26"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6</w:t>
            </w:r>
          </w:p>
        </w:tc>
        <w:tc>
          <w:tcPr>
            <w:tcW w:w="5699"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366B26"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7</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 xml:space="preserve">Наличие у </w:t>
            </w:r>
            <w:r w:rsidR="00991ECE">
              <w:rPr>
                <w:rFonts w:ascii="PT Sans" w:eastAsia="Calibri" w:hAnsi="PT Sans"/>
                <w:sz w:val="24"/>
                <w:szCs w:val="24"/>
                <w:lang w:val="ru-RU" w:eastAsia="en-US"/>
              </w:rPr>
              <w:t>ИТР</w:t>
            </w:r>
            <w:r w:rsidRPr="00C4718D">
              <w:rPr>
                <w:rFonts w:ascii="PT Sans" w:eastAsia="Calibri" w:hAnsi="PT Sans"/>
                <w:sz w:val="24"/>
                <w:szCs w:val="24"/>
                <w:lang w:val="ru-RU" w:eastAsia="en-US"/>
              </w:rPr>
              <w:t xml:space="preserve"> заявителя действующих протоколов об аттетации по промышленной безопасности в необходимых для выполнения работ областях</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3843BD" w:rsidRPr="003A1289"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8</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bl>
    <w:p w:rsidR="0091166B"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Default="005C78BF" w:rsidP="008F271B">
      <w:pPr>
        <w:spacing w:after="200"/>
        <w:rPr>
          <w:rFonts w:ascii="PT Sans" w:hAnsi="PT Sans"/>
          <w:sz w:val="24"/>
          <w:szCs w:val="24"/>
          <w:lang w:val="ru-RU"/>
        </w:rPr>
      </w:pPr>
    </w:p>
    <w:p w:rsidR="00570439" w:rsidRPr="002A628E" w:rsidRDefault="00570439" w:rsidP="008F271B">
      <w:pPr>
        <w:spacing w:after="200"/>
        <w:rPr>
          <w:rFonts w:ascii="PT Sans" w:hAnsi="PT Sans"/>
          <w:sz w:val="24"/>
          <w:szCs w:val="24"/>
          <w:lang w:val="ru-RU"/>
        </w:rPr>
      </w:pPr>
    </w:p>
    <w:bookmarkEnd w:id="20"/>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8D48B2" w:rsidRDefault="008D48B2"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8D48B2" w:rsidRDefault="008D48B2"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8D48B2" w:rsidRDefault="008D48B2"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8D48B2" w:rsidRDefault="008D48B2"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8D48B2" w:rsidRDefault="008D48B2"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8D48B2" w:rsidRDefault="008D48B2"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8D48B2" w:rsidRDefault="008D48B2"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8D48B2" w:rsidRDefault="008D48B2"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203E16">
          <w:pgSz w:w="11906" w:h="16838" w:code="9"/>
          <w:pgMar w:top="567"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7" w:name="_Toc480469188"/>
      <w:bookmarkStart w:id="28" w:name="_Toc432765416"/>
      <w:r w:rsidRPr="00354D7D">
        <w:rPr>
          <w:rFonts w:ascii="PT Sans" w:hAnsi="PT Sans"/>
          <w:b/>
          <w:sz w:val="28"/>
          <w:szCs w:val="22"/>
          <w:lang w:val="ru-RU" w:eastAsia="en-US"/>
        </w:rPr>
        <w:t xml:space="preserve">Заявка на </w:t>
      </w:r>
      <w:bookmarkStart w:id="29" w:name="_Toc359683111"/>
      <w:r w:rsidRPr="00354D7D">
        <w:rPr>
          <w:rFonts w:ascii="PT Sans" w:hAnsi="PT Sans"/>
          <w:b/>
          <w:sz w:val="28"/>
          <w:szCs w:val="22"/>
          <w:lang w:val="ru-RU" w:eastAsia="en-US"/>
        </w:rPr>
        <w:t>предварительный квалификационный отбор</w:t>
      </w:r>
      <w:bookmarkEnd w:id="27"/>
      <w:r w:rsidRPr="00354D7D">
        <w:rPr>
          <w:rFonts w:ascii="PT Sans" w:hAnsi="PT Sans"/>
          <w:b/>
          <w:sz w:val="28"/>
          <w:szCs w:val="22"/>
          <w:lang w:val="ru-RU" w:eastAsia="en-US"/>
        </w:rPr>
        <w:br/>
      </w:r>
      <w:bookmarkStart w:id="30" w:name="_Toc480469189"/>
      <w:r w:rsidRPr="00354D7D">
        <w:rPr>
          <w:rFonts w:ascii="PT Sans" w:hAnsi="PT Sans"/>
          <w:b/>
          <w:sz w:val="28"/>
          <w:szCs w:val="22"/>
          <w:lang w:val="ru-RU" w:eastAsia="en-US"/>
        </w:rPr>
        <w:t>по видам работ, услуг</w:t>
      </w:r>
      <w:bookmarkEnd w:id="28"/>
      <w:bookmarkEnd w:id="29"/>
      <w:bookmarkEnd w:id="30"/>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366B26"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E303B7" w:rsidRDefault="0096605C" w:rsidP="005C6B04">
      <w:pPr>
        <w:spacing w:line="276" w:lineRule="auto"/>
        <w:ind w:firstLine="709"/>
        <w:jc w:val="both"/>
        <w:rPr>
          <w:rFonts w:ascii="PT Sans" w:hAnsi="PT Sans"/>
          <w:sz w:val="24"/>
          <w:szCs w:val="24"/>
          <w:highlight w:val="yellow"/>
          <w:u w:val="single"/>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E303B7">
        <w:rPr>
          <w:rFonts w:ascii="PT Sans" w:hAnsi="PT Sans"/>
          <w:color w:val="000000"/>
          <w:sz w:val="24"/>
          <w:szCs w:val="24"/>
          <w:lang w:val="ru-RU" w:eastAsia="en-US"/>
        </w:rPr>
        <w:t>№</w:t>
      </w:r>
      <w:r w:rsidR="00567C82" w:rsidRPr="00E303B7">
        <w:rPr>
          <w:rFonts w:ascii="PT Sans" w:hAnsi="PT Sans"/>
          <w:color w:val="000000"/>
          <w:sz w:val="24"/>
          <w:szCs w:val="24"/>
          <w:lang w:val="ru-RU" w:eastAsia="en-US"/>
        </w:rPr>
        <w:t xml:space="preserve"> </w:t>
      </w:r>
      <w:r w:rsidR="00567C82" w:rsidRPr="00E303B7">
        <w:rPr>
          <w:rFonts w:ascii="PT Sans" w:hAnsi="PT Sans"/>
          <w:b/>
          <w:color w:val="000000"/>
          <w:sz w:val="24"/>
          <w:szCs w:val="24"/>
          <w:lang w:val="ru-RU" w:eastAsia="en-US"/>
        </w:rPr>
        <w:t>47</w:t>
      </w:r>
      <w:r w:rsidR="005C6B04">
        <w:rPr>
          <w:rFonts w:ascii="PT Sans" w:hAnsi="PT Sans"/>
          <w:b/>
          <w:color w:val="000000"/>
          <w:sz w:val="24"/>
          <w:szCs w:val="24"/>
          <w:lang w:val="ru-RU" w:eastAsia="en-US"/>
        </w:rPr>
        <w:t>3</w:t>
      </w:r>
      <w:r w:rsidRPr="00E303B7">
        <w:rPr>
          <w:rFonts w:ascii="PT Sans" w:hAnsi="PT Sans"/>
          <w:b/>
          <w:color w:val="000000"/>
          <w:sz w:val="24"/>
          <w:szCs w:val="24"/>
          <w:lang w:val="ru-RU" w:eastAsia="en-US"/>
        </w:rPr>
        <w:t xml:space="preserve">: </w:t>
      </w:r>
      <w:r w:rsidR="005C6B04" w:rsidRPr="005C6B04">
        <w:rPr>
          <w:rFonts w:ascii="PT Sans" w:hAnsi="PT Sans"/>
          <w:b/>
          <w:bCs/>
          <w:sz w:val="24"/>
          <w:szCs w:val="28"/>
          <w:u w:val="single"/>
          <w:lang w:val="ru-RU"/>
        </w:rPr>
        <w:t>строительство, техническое перевооружение, реконструкция,  капитальный ремонт резервуаров на объектах организаций системы «Транснефть»</w:t>
      </w:r>
      <w:r w:rsidR="00E303B7" w:rsidRPr="005C6B04">
        <w:rPr>
          <w:rFonts w:ascii="PT Sans" w:hAnsi="PT Sans"/>
          <w:sz w:val="24"/>
          <w:szCs w:val="28"/>
          <w:lang w:val="ru-RU"/>
        </w:rPr>
        <w:t>________________</w:t>
      </w:r>
      <w:r w:rsidR="005C6B04" w:rsidRPr="005C6B04">
        <w:rPr>
          <w:rFonts w:ascii="PT Sans" w:hAnsi="PT Sans"/>
          <w:sz w:val="24"/>
          <w:szCs w:val="28"/>
          <w:lang w:val="ru-RU"/>
        </w:rPr>
        <w:t>_________________________</w:t>
      </w:r>
      <w:r w:rsidR="00E303B7" w:rsidRPr="005C6B04">
        <w:rPr>
          <w:rFonts w:ascii="PT Sans" w:hAnsi="PT Sans"/>
          <w:sz w:val="24"/>
          <w:szCs w:val="28"/>
          <w:lang w:val="ru-RU"/>
        </w:rPr>
        <w:t>__________________</w:t>
      </w:r>
    </w:p>
    <w:p w:rsidR="0096605C" w:rsidRPr="00E303B7" w:rsidRDefault="0096605C" w:rsidP="0096605C">
      <w:pPr>
        <w:spacing w:line="276" w:lineRule="auto"/>
        <w:ind w:firstLine="709"/>
        <w:jc w:val="both"/>
        <w:rPr>
          <w:rFonts w:ascii="PT Sans" w:hAnsi="PT Sans"/>
          <w:i/>
          <w:lang w:val="ru-RU" w:eastAsia="en-US"/>
        </w:rPr>
      </w:pPr>
      <w:r w:rsidRPr="00E303B7">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5C6B04" w:rsidRPr="00535D42" w:rsidRDefault="005C6B04" w:rsidP="005C6B04">
      <w:pPr>
        <w:spacing w:line="276" w:lineRule="auto"/>
        <w:jc w:val="both"/>
        <w:rPr>
          <w:rFonts w:ascii="PT Sans" w:hAnsi="PT Sans"/>
          <w:color w:val="000000"/>
          <w:sz w:val="24"/>
          <w:szCs w:val="24"/>
          <w:lang w:val="ru-RU" w:eastAsia="en-US"/>
        </w:rPr>
      </w:pPr>
      <w:r w:rsidRPr="00535D42">
        <w:rPr>
          <w:rFonts w:ascii="PT Sans" w:hAnsi="PT Sans"/>
          <w:color w:val="000000"/>
          <w:sz w:val="24"/>
          <w:szCs w:val="24"/>
          <w:lang w:val="ru-RU" w:eastAsia="en-US"/>
        </w:rPr>
        <w:t xml:space="preserve">на соответствие требованиям ПКО по следующим подвидам </w:t>
      </w:r>
      <w:r w:rsidRPr="00535D42">
        <w:rPr>
          <w:rFonts w:ascii="PT Sans" w:hAnsi="PT Sans"/>
          <w:sz w:val="24"/>
          <w:szCs w:val="24"/>
          <w:lang w:val="ru-RU" w:eastAsia="en-US"/>
        </w:rPr>
        <w:t xml:space="preserve">работ, услуг </w:t>
      </w:r>
      <w:r w:rsidRPr="00535D42">
        <w:rPr>
          <w:rFonts w:ascii="PT Sans" w:hAnsi="PT Sans"/>
          <w:i/>
          <w:lang w:val="ru-RU" w:eastAsia="en-US"/>
        </w:rPr>
        <w:t xml:space="preserve">(заявленный подвид работ, услуг отметить знаком </w:t>
      </w:r>
      <w:r w:rsidRPr="00535D42">
        <w:rPr>
          <w:rFonts w:ascii="PT Sans" w:hAnsi="PT Sans"/>
          <w:i/>
          <w:lang w:val="ru-RU" w:eastAsia="en-US"/>
        </w:rPr>
        <w:sym w:font="Wingdings 2" w:char="F052"/>
      </w:r>
      <w:r w:rsidRPr="00535D42">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5C6B04" w:rsidRPr="00535D42" w:rsidTr="008D48B2">
        <w:trPr>
          <w:trHeight w:val="547"/>
        </w:trPr>
        <w:tc>
          <w:tcPr>
            <w:tcW w:w="9072" w:type="dxa"/>
            <w:tcBorders>
              <w:bottom w:val="single" w:sz="4" w:space="0" w:color="auto"/>
            </w:tcBorders>
            <w:vAlign w:val="center"/>
          </w:tcPr>
          <w:p w:rsidR="005C6B04" w:rsidRPr="00535D42" w:rsidRDefault="005C6B04" w:rsidP="008D48B2">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CC507E">
              <w:rPr>
                <w:rFonts w:ascii="PT Sans" w:hAnsi="PT Sans"/>
                <w:sz w:val="24"/>
                <w:szCs w:val="24"/>
                <w:lang w:val="ru-RU"/>
              </w:rPr>
            </w:r>
            <w:r w:rsidR="00CC507E">
              <w:rPr>
                <w:rFonts w:ascii="PT Sans" w:hAnsi="PT Sans"/>
                <w:sz w:val="24"/>
                <w:szCs w:val="24"/>
                <w:lang w:val="ru-RU"/>
              </w:rPr>
              <w:fldChar w:fldCharType="separate"/>
            </w:r>
            <w:r w:rsidRPr="00535D42">
              <w:rPr>
                <w:rFonts w:ascii="PT Sans" w:hAnsi="PT Sans"/>
                <w:sz w:val="24"/>
                <w:szCs w:val="24"/>
                <w:lang w:val="ru-RU"/>
              </w:rPr>
              <w:fldChar w:fldCharType="end"/>
            </w:r>
          </w:p>
        </w:tc>
      </w:tr>
      <w:tr w:rsidR="005C6B04" w:rsidRPr="00366B26" w:rsidTr="008D48B2">
        <w:trPr>
          <w:trHeight w:val="203"/>
        </w:trPr>
        <w:tc>
          <w:tcPr>
            <w:tcW w:w="9072" w:type="dxa"/>
            <w:tcBorders>
              <w:top w:val="single" w:sz="4" w:space="0" w:color="auto"/>
            </w:tcBorders>
            <w:vAlign w:val="center"/>
          </w:tcPr>
          <w:p w:rsidR="005C6B04" w:rsidRPr="00535D42" w:rsidRDefault="005C6B04" w:rsidP="008D48B2">
            <w:pPr>
              <w:rPr>
                <w:rFonts w:ascii="PT Sans" w:hAnsi="PT Sans"/>
                <w:i/>
                <w:color w:val="0070C0"/>
                <w:lang w:val="ru-RU"/>
              </w:rPr>
            </w:pPr>
            <w:bookmarkStart w:id="31" w:name="_Hlk178670636"/>
            <w:r w:rsidRPr="00535D42">
              <w:rPr>
                <w:rFonts w:ascii="PT Sans" w:hAnsi="PT Sans"/>
                <w:i/>
                <w:lang w:val="ru-RU"/>
              </w:rPr>
              <w:t>(полное наименование подвида работ, услуг, указанное в приложении А программы проверки)</w:t>
            </w:r>
            <w:bookmarkEnd w:id="31"/>
          </w:p>
        </w:tc>
        <w:tc>
          <w:tcPr>
            <w:tcW w:w="1134" w:type="dxa"/>
            <w:tcBorders>
              <w:top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p>
        </w:tc>
      </w:tr>
      <w:tr w:rsidR="005C6B04" w:rsidRPr="00535D42" w:rsidTr="008D48B2">
        <w:trPr>
          <w:trHeight w:val="590"/>
        </w:trPr>
        <w:tc>
          <w:tcPr>
            <w:tcW w:w="9072" w:type="dxa"/>
            <w:tcBorders>
              <w:bottom w:val="single" w:sz="4" w:space="0" w:color="auto"/>
            </w:tcBorders>
            <w:vAlign w:val="center"/>
          </w:tcPr>
          <w:p w:rsidR="005C6B04" w:rsidRPr="00535D42" w:rsidRDefault="005C6B04" w:rsidP="008D48B2">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CC507E">
              <w:rPr>
                <w:rFonts w:ascii="PT Sans" w:hAnsi="PT Sans"/>
                <w:sz w:val="24"/>
                <w:szCs w:val="24"/>
                <w:lang w:val="ru-RU"/>
              </w:rPr>
            </w:r>
            <w:r w:rsidR="00CC507E">
              <w:rPr>
                <w:rFonts w:ascii="PT Sans" w:hAnsi="PT Sans"/>
                <w:sz w:val="24"/>
                <w:szCs w:val="24"/>
                <w:lang w:val="ru-RU"/>
              </w:rPr>
              <w:fldChar w:fldCharType="separate"/>
            </w:r>
            <w:r w:rsidRPr="00535D42">
              <w:rPr>
                <w:rFonts w:ascii="PT Sans" w:hAnsi="PT Sans"/>
                <w:sz w:val="24"/>
                <w:szCs w:val="24"/>
                <w:lang w:val="ru-RU"/>
              </w:rPr>
              <w:fldChar w:fldCharType="end"/>
            </w:r>
          </w:p>
        </w:tc>
      </w:tr>
    </w:tbl>
    <w:p w:rsidR="005C6B04" w:rsidRPr="00535D42" w:rsidRDefault="005C6B04" w:rsidP="005C6B04">
      <w:pPr>
        <w:spacing w:line="276" w:lineRule="auto"/>
        <w:ind w:firstLine="709"/>
        <w:jc w:val="both"/>
        <w:rPr>
          <w:rFonts w:ascii="PT Sans" w:hAnsi="PT Sans"/>
          <w:sz w:val="24"/>
          <w:szCs w:val="24"/>
          <w:lang w:val="ru-RU" w:eastAsia="en-US"/>
        </w:rPr>
      </w:pPr>
      <w:r w:rsidRPr="00535D42">
        <w:rPr>
          <w:rFonts w:ascii="PT Sans" w:hAnsi="PT Sans"/>
          <w:i/>
          <w:lang w:val="ru-RU"/>
        </w:rPr>
        <w:t>(полное наименование подвида работ, услуг, указанное в приложении А программы проверки)</w:t>
      </w:r>
    </w:p>
    <w:p w:rsidR="005C6B04" w:rsidRDefault="005C6B04" w:rsidP="00567C82">
      <w:pPr>
        <w:spacing w:line="276" w:lineRule="auto"/>
        <w:jc w:val="both"/>
        <w:rPr>
          <w:rFonts w:ascii="PT Sans" w:hAnsi="PT Sans"/>
          <w:color w:val="000000"/>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2"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2"/>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366B2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366B2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366B2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366B2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720"/>
              <w:jc w:val="center"/>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229"/>
              <w:jc w:val="center"/>
              <w:rPr>
                <w:rFonts w:ascii="PT Sans" w:hAnsi="PT Sans"/>
                <w:sz w:val="24"/>
                <w:szCs w:val="24"/>
                <w:lang w:val="ru-RU"/>
              </w:rPr>
            </w:pPr>
          </w:p>
          <w:p w:rsidR="0096605C" w:rsidRPr="002A628E" w:rsidRDefault="0096605C" w:rsidP="00FB548C">
            <w:pPr>
              <w:tabs>
                <w:tab w:val="left" w:pos="316"/>
              </w:tabs>
              <w:ind w:left="720"/>
              <w:jc w:val="center"/>
              <w:rPr>
                <w:rFonts w:ascii="PT Sans" w:hAnsi="PT Sans"/>
                <w:sz w:val="24"/>
                <w:szCs w:val="24"/>
                <w:lang w:val="ru-RU"/>
              </w:rPr>
            </w:pPr>
          </w:p>
          <w:p w:rsidR="0096605C" w:rsidRPr="002A628E" w:rsidRDefault="0096605C" w:rsidP="00FB548C">
            <w:pPr>
              <w:tabs>
                <w:tab w:val="left" w:pos="316"/>
              </w:tabs>
              <w:jc w:val="center"/>
              <w:rPr>
                <w:rFonts w:ascii="PT Sans" w:hAnsi="PT Sans"/>
                <w:sz w:val="24"/>
                <w:szCs w:val="24"/>
              </w:rPr>
            </w:pPr>
          </w:p>
          <w:p w:rsidR="0096605C" w:rsidRPr="002A628E" w:rsidRDefault="0096605C" w:rsidP="00FB548C">
            <w:pPr>
              <w:jc w:val="cente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366B2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3"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366B2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366B26"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366B2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3"/>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366B26"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366B2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366B2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366B26"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366B26"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FE597D" w:rsidRPr="002A628E" w:rsidRDefault="00FE597D"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4"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366B26"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366B26"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8"/>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66B26" w:rsidTr="007349B0">
        <w:trPr>
          <w:trHeight w:val="275"/>
        </w:trPr>
        <w:tc>
          <w:tcPr>
            <w:tcW w:w="10348" w:type="dxa"/>
            <w:tcBorders>
              <w:top w:val="nil"/>
              <w:left w:val="nil"/>
              <w:right w:val="nil"/>
            </w:tcBorders>
            <w:shd w:val="clear" w:color="auto" w:fill="auto"/>
          </w:tcPr>
          <w:bookmarkEnd w:id="34"/>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66B26"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366B26"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8B2" w:rsidRDefault="008D48B2">
      <w:r>
        <w:separator/>
      </w:r>
    </w:p>
  </w:endnote>
  <w:endnote w:type="continuationSeparator" w:id="0">
    <w:p w:rsidR="008D48B2" w:rsidRDefault="008D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8D48B2" w:rsidRDefault="008D48B2">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8D48B2" w:rsidRPr="00D453BF" w:rsidRDefault="008D48B2">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8B2" w:rsidRDefault="008D48B2"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D48B2" w:rsidRDefault="008D48B2"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8B2" w:rsidRDefault="008D48B2">
      <w:r>
        <w:separator/>
      </w:r>
    </w:p>
  </w:footnote>
  <w:footnote w:type="continuationSeparator" w:id="0">
    <w:p w:rsidR="008D48B2" w:rsidRDefault="008D48B2">
      <w:r>
        <w:continuationSeparator/>
      </w:r>
    </w:p>
  </w:footnote>
  <w:footnote w:id="1">
    <w:p w:rsidR="008D48B2" w:rsidRPr="00FC69E2" w:rsidRDefault="008D48B2" w:rsidP="00FC69E2">
      <w:pPr>
        <w:pStyle w:val="af3"/>
        <w:rPr>
          <w:rFonts w:ascii="PT Sans" w:hAnsi="PT Sans"/>
          <w:lang w:val="ru-RU"/>
        </w:rPr>
      </w:pPr>
      <w:r w:rsidRPr="000055BA">
        <w:rPr>
          <w:rStyle w:val="af5"/>
          <w:rFonts w:ascii="PT Sans" w:hAnsi="PT Sans"/>
        </w:rPr>
        <w:footnoteRef/>
      </w:r>
      <w:r w:rsidRPr="00FC69E2">
        <w:rPr>
          <w:rFonts w:ascii="PT Sans" w:hAnsi="PT Sans"/>
          <w:lang w:val="ru-RU"/>
        </w:rPr>
        <w:t xml:space="preserve"> ИТР – 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p>
  </w:footnote>
  <w:footnote w:id="2">
    <w:p w:rsidR="008D48B2" w:rsidRPr="00FC69E2" w:rsidRDefault="008D48B2" w:rsidP="00FC69E2">
      <w:pPr>
        <w:pStyle w:val="af3"/>
        <w:rPr>
          <w:rFonts w:ascii="PT Sans" w:hAnsi="PT Sans"/>
          <w:lang w:val="ru-RU"/>
        </w:rPr>
      </w:pPr>
      <w:r w:rsidRPr="000055BA">
        <w:rPr>
          <w:rStyle w:val="af5"/>
          <w:rFonts w:ascii="PT Sans" w:hAnsi="PT Sans"/>
        </w:rPr>
        <w:footnoteRef/>
      </w:r>
      <w:r w:rsidRPr="00FC69E2">
        <w:rPr>
          <w:rFonts w:ascii="PT Sans" w:hAnsi="PT Sans"/>
          <w:lang w:val="ru-RU"/>
        </w:rPr>
        <w:t xml:space="preserve"> РД – ручная дуговая сварка.</w:t>
      </w:r>
    </w:p>
  </w:footnote>
  <w:footnote w:id="3">
    <w:p w:rsidR="008D48B2" w:rsidRPr="00FC69E2" w:rsidRDefault="008D48B2" w:rsidP="00FC69E2">
      <w:pPr>
        <w:pStyle w:val="af3"/>
        <w:rPr>
          <w:lang w:val="ru-RU"/>
        </w:rPr>
      </w:pPr>
      <w:r w:rsidRPr="000055BA">
        <w:rPr>
          <w:rStyle w:val="af5"/>
          <w:rFonts w:ascii="PT Sans" w:hAnsi="PT Sans"/>
        </w:rPr>
        <w:footnoteRef/>
      </w:r>
      <w:r w:rsidRPr="00FC69E2">
        <w:rPr>
          <w:rFonts w:ascii="PT Sans" w:hAnsi="PT Sans"/>
          <w:lang w:val="ru-RU"/>
        </w:rPr>
        <w:t xml:space="preserve"> МП – механизированная сварка плавящимся электродом в среде активных газов и смесях.</w:t>
      </w:r>
    </w:p>
  </w:footnote>
  <w:footnote w:id="4">
    <w:p w:rsidR="008D48B2" w:rsidRPr="00FC69E2" w:rsidRDefault="008D48B2" w:rsidP="00FC69E2">
      <w:pPr>
        <w:pStyle w:val="af3"/>
        <w:rPr>
          <w:rFonts w:ascii="PT Sans" w:hAnsi="PT Sans"/>
          <w:lang w:val="ru-RU"/>
        </w:rPr>
      </w:pPr>
      <w:r w:rsidRPr="000055BA">
        <w:rPr>
          <w:rStyle w:val="af5"/>
          <w:rFonts w:ascii="PT Sans" w:hAnsi="PT Sans"/>
        </w:rPr>
        <w:footnoteRef/>
      </w:r>
      <w:r w:rsidRPr="00FC69E2">
        <w:rPr>
          <w:rFonts w:ascii="PT Sans" w:hAnsi="PT Sans"/>
          <w:lang w:val="ru-RU"/>
        </w:rPr>
        <w:t xml:space="preserve"> НАКС – Саморегулируемая организация Ассоциация «Национальное Агентство Контроля Сварки».</w:t>
      </w:r>
    </w:p>
  </w:footnote>
  <w:footnote w:id="5">
    <w:p w:rsidR="008D48B2" w:rsidRPr="00FC69E2" w:rsidRDefault="008D48B2" w:rsidP="00FC69E2">
      <w:pPr>
        <w:pStyle w:val="af3"/>
        <w:rPr>
          <w:lang w:val="ru-RU"/>
        </w:rPr>
      </w:pPr>
      <w:r w:rsidRPr="000055BA">
        <w:rPr>
          <w:rStyle w:val="af5"/>
          <w:rFonts w:ascii="PT Sans" w:hAnsi="PT Sans"/>
        </w:rPr>
        <w:footnoteRef/>
      </w:r>
      <w:r w:rsidRPr="00FC69E2">
        <w:rPr>
          <w:rFonts w:ascii="PT Sans" w:hAnsi="PT Sans"/>
          <w:lang w:val="ru-RU"/>
        </w:rPr>
        <w:t xml:space="preserve"> НГДО – нефтегазодобывающее оборудование.</w:t>
      </w:r>
    </w:p>
  </w:footnote>
  <w:footnote w:id="6">
    <w:p w:rsidR="008D48B2" w:rsidRPr="00203E16" w:rsidRDefault="008D48B2"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НОАЛ – независимый орган по аттестации лабораторий.</w:t>
      </w:r>
    </w:p>
  </w:footnote>
  <w:footnote w:id="7">
    <w:p w:rsidR="008D48B2" w:rsidRPr="00203E16" w:rsidRDefault="008D48B2"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ОСТ – организация системы «Транснефть».</w:t>
      </w:r>
    </w:p>
  </w:footnote>
  <w:footnote w:id="8">
    <w:p w:rsidR="008D48B2" w:rsidRPr="00F51209" w:rsidRDefault="008D48B2"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0"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2"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5"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3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2"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94E5CCE"/>
    <w:multiLevelType w:val="hybridMultilevel"/>
    <w:tmpl w:val="FF504A5A"/>
    <w:lvl w:ilvl="0" w:tplc="FFFFFFFF">
      <w:start w:val="1"/>
      <w:numFmt w:val="decimal"/>
      <w:suff w:val="space"/>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4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6"/>
  </w:num>
  <w:num w:numId="3">
    <w:abstractNumId w:val="16"/>
  </w:num>
  <w:num w:numId="4">
    <w:abstractNumId w:val="27"/>
  </w:num>
  <w:num w:numId="5">
    <w:abstractNumId w:val="28"/>
  </w:num>
  <w:num w:numId="6">
    <w:abstractNumId w:val="50"/>
  </w:num>
  <w:num w:numId="7">
    <w:abstractNumId w:val="39"/>
  </w:num>
  <w:num w:numId="8">
    <w:abstractNumId w:val="14"/>
  </w:num>
  <w:num w:numId="9">
    <w:abstractNumId w:val="36"/>
  </w:num>
  <w:num w:numId="10">
    <w:abstractNumId w:val="9"/>
  </w:num>
  <w:num w:numId="11">
    <w:abstractNumId w:val="45"/>
  </w:num>
  <w:num w:numId="12">
    <w:abstractNumId w:val="54"/>
  </w:num>
  <w:num w:numId="13">
    <w:abstractNumId w:val="7"/>
  </w:num>
  <w:num w:numId="14">
    <w:abstractNumId w:val="20"/>
  </w:num>
  <w:num w:numId="15">
    <w:abstractNumId w:val="2"/>
  </w:num>
  <w:num w:numId="16">
    <w:abstractNumId w:val="49"/>
  </w:num>
  <w:num w:numId="17">
    <w:abstractNumId w:val="41"/>
  </w:num>
  <w:num w:numId="18">
    <w:abstractNumId w:val="43"/>
  </w:num>
  <w:num w:numId="19">
    <w:abstractNumId w:val="51"/>
  </w:num>
  <w:num w:numId="20">
    <w:abstractNumId w:val="0"/>
  </w:num>
  <w:num w:numId="21">
    <w:abstractNumId w:val="12"/>
  </w:num>
  <w:num w:numId="22">
    <w:abstractNumId w:val="21"/>
  </w:num>
  <w:num w:numId="23">
    <w:abstractNumId w:val="4"/>
  </w:num>
  <w:num w:numId="24">
    <w:abstractNumId w:val="34"/>
  </w:num>
  <w:num w:numId="25">
    <w:abstractNumId w:val="10"/>
  </w:num>
  <w:num w:numId="26">
    <w:abstractNumId w:val="53"/>
  </w:num>
  <w:num w:numId="27">
    <w:abstractNumId w:val="33"/>
  </w:num>
  <w:num w:numId="28">
    <w:abstractNumId w:val="26"/>
  </w:num>
  <w:num w:numId="29">
    <w:abstractNumId w:val="22"/>
  </w:num>
  <w:num w:numId="30">
    <w:abstractNumId w:val="11"/>
  </w:num>
  <w:num w:numId="31">
    <w:abstractNumId w:val="31"/>
  </w:num>
  <w:num w:numId="32">
    <w:abstractNumId w:val="19"/>
  </w:num>
  <w:num w:numId="33">
    <w:abstractNumId w:val="38"/>
  </w:num>
  <w:num w:numId="34">
    <w:abstractNumId w:val="1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9"/>
  </w:num>
  <w:num w:numId="38">
    <w:abstractNumId w:val="55"/>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17"/>
  </w:num>
  <w:num w:numId="42">
    <w:abstractNumId w:val="23"/>
  </w:num>
  <w:num w:numId="43">
    <w:abstractNumId w:val="48"/>
  </w:num>
  <w:num w:numId="44">
    <w:abstractNumId w:val="30"/>
  </w:num>
  <w:num w:numId="45">
    <w:abstractNumId w:val="15"/>
  </w:num>
  <w:num w:numId="46">
    <w:abstractNumId w:val="35"/>
  </w:num>
  <w:num w:numId="47">
    <w:abstractNumId w:val="5"/>
  </w:num>
  <w:num w:numId="48">
    <w:abstractNumId w:val="18"/>
  </w:num>
  <w:num w:numId="49">
    <w:abstractNumId w:val="37"/>
  </w:num>
  <w:num w:numId="50">
    <w:abstractNumId w:val="1"/>
  </w:num>
  <w:num w:numId="51">
    <w:abstractNumId w:val="6"/>
  </w:num>
  <w:num w:numId="52">
    <w:abstractNumId w:val="47"/>
  </w:num>
  <w:num w:numId="53">
    <w:abstractNumId w:val="42"/>
  </w:num>
  <w:num w:numId="54">
    <w:abstractNumId w:val="32"/>
  </w:num>
  <w:num w:numId="55">
    <w:abstractNumId w:val="8"/>
  </w:num>
  <w:num w:numId="56">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5AD"/>
    <w:rsid w:val="00054069"/>
    <w:rsid w:val="000556A1"/>
    <w:rsid w:val="0005650D"/>
    <w:rsid w:val="000578D7"/>
    <w:rsid w:val="00057ECA"/>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523"/>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0B1C"/>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3E16"/>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6B4"/>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6B26"/>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3BD"/>
    <w:rsid w:val="0038485C"/>
    <w:rsid w:val="003850D8"/>
    <w:rsid w:val="00385222"/>
    <w:rsid w:val="00387642"/>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67C82"/>
    <w:rsid w:val="00570439"/>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6B04"/>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179"/>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48B2"/>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0A23"/>
    <w:rsid w:val="00932350"/>
    <w:rsid w:val="009324DD"/>
    <w:rsid w:val="00932AAB"/>
    <w:rsid w:val="00933405"/>
    <w:rsid w:val="00933B85"/>
    <w:rsid w:val="00934309"/>
    <w:rsid w:val="00934AF8"/>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0C31"/>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507E"/>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CE0"/>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69E2"/>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0BE3B-7C12-481F-AEBA-3947C1D6D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10103</Words>
  <Characters>57588</Characters>
  <Application>Microsoft Office Word</Application>
  <DocSecurity>0</DocSecurity>
  <Lines>479</Lines>
  <Paragraphs>135</Paragraphs>
  <ScaleCrop>false</ScaleCrop>
  <Company/>
  <LinksUpToDate>false</LinksUpToDate>
  <CharactersWithSpaces>67556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2026-08-07T10:28:00Z</dcterms:created>
  <dcterms:modified xsi:type="dcterms:W3CDTF">2026-08-07T10:28:00Z</dcterms:modified>
</cp:coreProperties>
</file>